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5564" w14:textId="0E4DEF97" w:rsidR="00971DA1" w:rsidRDefault="00971DA1" w:rsidP="00971DA1">
      <w:pPr>
        <w:widowControl w:val="0"/>
        <w:autoSpaceDE w:val="0"/>
        <w:autoSpaceDN w:val="0"/>
        <w:adjustRightInd w:val="0"/>
        <w:ind w:left="-1418" w:right="3543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A9EB8D9" wp14:editId="75F7BA47">
            <wp:extent cx="486709" cy="620973"/>
            <wp:effectExtent l="0" t="0" r="8890" b="8255"/>
            <wp:docPr id="6597591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5" cy="6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C121" w14:textId="77777777" w:rsidR="00971DA1" w:rsidRDefault="00971DA1" w:rsidP="00971DA1">
      <w:pPr>
        <w:widowControl w:val="0"/>
        <w:autoSpaceDE w:val="0"/>
        <w:autoSpaceDN w:val="0"/>
        <w:adjustRightInd w:val="0"/>
        <w:ind w:left="-1418" w:right="3543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REPUBLIKA HRVATSKA</w:t>
      </w:r>
    </w:p>
    <w:p w14:paraId="034C0D19" w14:textId="77777777" w:rsidR="00971DA1" w:rsidRDefault="00971DA1" w:rsidP="00971DA1">
      <w:pPr>
        <w:widowControl w:val="0"/>
        <w:autoSpaceDE w:val="0"/>
        <w:autoSpaceDN w:val="0"/>
        <w:adjustRightInd w:val="0"/>
        <w:ind w:left="-1418" w:right="3543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BJELOVARSKO – BILOGORSKA ŽUPANIJA</w:t>
      </w:r>
    </w:p>
    <w:p w14:paraId="179F2019" w14:textId="77777777" w:rsidR="00971DA1" w:rsidRDefault="00971DA1" w:rsidP="00971DA1">
      <w:pPr>
        <w:widowControl w:val="0"/>
        <w:autoSpaceDE w:val="0"/>
        <w:autoSpaceDN w:val="0"/>
        <w:adjustRightInd w:val="0"/>
        <w:ind w:left="-1418" w:right="3543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GRAD GAREŠNICA</w:t>
      </w:r>
    </w:p>
    <w:p w14:paraId="4E9F1269" w14:textId="77777777" w:rsidR="00971DA1" w:rsidRDefault="00971DA1" w:rsidP="00971DA1">
      <w:pPr>
        <w:widowControl w:val="0"/>
        <w:autoSpaceDE w:val="0"/>
        <w:autoSpaceDN w:val="0"/>
        <w:adjustRightInd w:val="0"/>
        <w:ind w:left="-1418" w:right="3543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Gradonačelnik</w:t>
      </w:r>
    </w:p>
    <w:p w14:paraId="479220E2" w14:textId="77777777" w:rsidR="00971DA1" w:rsidRDefault="00971DA1" w:rsidP="00971DA1"/>
    <w:p w14:paraId="4C0456AB" w14:textId="77777777" w:rsidR="00971DA1" w:rsidRDefault="00971DA1" w:rsidP="00971DA1">
      <w:r>
        <w:t>KLASA: 372-03/23-01/2</w:t>
      </w:r>
    </w:p>
    <w:p w14:paraId="5D7DAC6B" w14:textId="714BB3F3" w:rsidR="00971DA1" w:rsidRDefault="00971DA1" w:rsidP="00971DA1">
      <w:r>
        <w:t>URBROJ: 2103-4-02-</w:t>
      </w:r>
      <w:r w:rsidR="005356C8">
        <w:t>24</w:t>
      </w:r>
      <w:r>
        <w:t>-</w:t>
      </w:r>
      <w:r w:rsidR="008B74B0">
        <w:t>1</w:t>
      </w:r>
      <w:r w:rsidR="005356C8">
        <w:t>7</w:t>
      </w:r>
    </w:p>
    <w:p w14:paraId="394C7DF5" w14:textId="0EF63A6A" w:rsidR="00971DA1" w:rsidRDefault="00971DA1" w:rsidP="00971DA1">
      <w:r>
        <w:t xml:space="preserve">Garešnica, </w:t>
      </w:r>
      <w:r w:rsidR="005356C8">
        <w:t>05</w:t>
      </w:r>
      <w:r>
        <w:t xml:space="preserve">. </w:t>
      </w:r>
      <w:r w:rsidR="005356C8">
        <w:t>travnja</w:t>
      </w:r>
      <w:r>
        <w:t xml:space="preserve"> 202</w:t>
      </w:r>
      <w:r w:rsidR="005356C8">
        <w:t>4</w:t>
      </w:r>
      <w:r>
        <w:t>.</w:t>
      </w:r>
    </w:p>
    <w:p w14:paraId="4688E7DC" w14:textId="77777777" w:rsidR="00971DA1" w:rsidRDefault="00971DA1" w:rsidP="00971DA1"/>
    <w:p w14:paraId="0D33C42F" w14:textId="06103CD5" w:rsidR="00971DA1" w:rsidRDefault="00971DA1" w:rsidP="005356C8">
      <w:pPr>
        <w:ind w:firstLine="708"/>
        <w:jc w:val="both"/>
      </w:pPr>
      <w:bookmarkStart w:id="0" w:name="_Hlk147916127"/>
      <w:r>
        <w:t>Na temelju odredbe članka 6. stavak 9. Zakona o zakupu i kupoprodaji poslovnog prostora („Narodne novine“ broj 125/11, 64/15 i 112/18) i točke XIII. stavak 1. Javnog natječaja za davanje u zakup poslovnog prostora KLASA: 372-03/23-01/2, URBROJ: 2103-4-02-2</w:t>
      </w:r>
      <w:r w:rsidR="005356C8">
        <w:t>4</w:t>
      </w:r>
      <w:r>
        <w:t>-</w:t>
      </w:r>
      <w:r w:rsidR="005356C8">
        <w:t>13</w:t>
      </w:r>
      <w:r>
        <w:t xml:space="preserve"> od </w:t>
      </w:r>
      <w:r w:rsidR="005356C8">
        <w:t>19. ožujka 2024.</w:t>
      </w:r>
      <w:r>
        <w:t xml:space="preserve"> godine, gradonačelnik Grada Garešnice dana </w:t>
      </w:r>
      <w:r w:rsidR="005356C8">
        <w:t>05</w:t>
      </w:r>
      <w:r>
        <w:t xml:space="preserve">. </w:t>
      </w:r>
      <w:r w:rsidR="005356C8">
        <w:t>travnja 2024.</w:t>
      </w:r>
      <w:r>
        <w:t xml:space="preserve"> godine donosi</w:t>
      </w:r>
    </w:p>
    <w:p w14:paraId="15F9E9B6" w14:textId="77777777" w:rsidR="00971DA1" w:rsidRDefault="00971DA1" w:rsidP="00971DA1"/>
    <w:p w14:paraId="2F87AC28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02E4477D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 xml:space="preserve">o odabiru najpovoljnije ponude na javnom natječaju </w:t>
      </w:r>
    </w:p>
    <w:p w14:paraId="0A97286E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za davanje u zakup poslovnog prostora</w:t>
      </w:r>
    </w:p>
    <w:p w14:paraId="63F6C945" w14:textId="77777777" w:rsidR="00971DA1" w:rsidRDefault="00971DA1" w:rsidP="00971DA1">
      <w:pPr>
        <w:jc w:val="center"/>
        <w:rPr>
          <w:b/>
          <w:bCs/>
        </w:rPr>
      </w:pPr>
    </w:p>
    <w:p w14:paraId="0D944D94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D70D214" w14:textId="344824BF" w:rsidR="00971DA1" w:rsidRDefault="00971DA1" w:rsidP="00971DA1">
      <w:pPr>
        <w:ind w:firstLine="360"/>
        <w:jc w:val="both"/>
      </w:pPr>
      <w:r>
        <w:t xml:space="preserve">    Utvrđuje se da je Javim natječajem za davanje u zakup poslovnog prostora (KLASA: 372-03/23-01/2, URBROJ: 2103-4-02-2</w:t>
      </w:r>
      <w:r w:rsidR="005356C8">
        <w:t>4</w:t>
      </w:r>
      <w:r>
        <w:t>-</w:t>
      </w:r>
      <w:r w:rsidR="005356C8">
        <w:t>13</w:t>
      </w:r>
      <w:r>
        <w:t xml:space="preserve">) od </w:t>
      </w:r>
      <w:r w:rsidR="005356C8">
        <w:t>19. ožujka 2024.</w:t>
      </w:r>
      <w:r>
        <w:t xml:space="preserve"> godine ponuđen u zakup poslovni prostor u vlasništvu Grada Garešnice i to:</w:t>
      </w:r>
    </w:p>
    <w:p w14:paraId="3C37FC4B" w14:textId="77777777" w:rsidR="00971DA1" w:rsidRDefault="00971DA1" w:rsidP="00971DA1">
      <w:pPr>
        <w:jc w:val="both"/>
      </w:pPr>
    </w:p>
    <w:p w14:paraId="4AD69779" w14:textId="77777777" w:rsidR="00971DA1" w:rsidRDefault="00971DA1" w:rsidP="00971DA1">
      <w:pPr>
        <w:pStyle w:val="Odlomakpopisa"/>
        <w:numPr>
          <w:ilvl w:val="0"/>
          <w:numId w:val="1"/>
        </w:numPr>
        <w:jc w:val="both"/>
      </w:pPr>
      <w:r>
        <w:t xml:space="preserve">Poslovni prostor u Trnovitičkom Popovcu, Trnovitički Popovac 85, površine 50 m2, koji se nalazi u zgradi sagrađenoj na č.k.br. 854/2 – SEOSKI DOM I DVOR, površine 187 čhv., upisan u zk.ul. broj 362 k.o. Trnovitički Popovac </w:t>
      </w:r>
    </w:p>
    <w:p w14:paraId="257DC8B6" w14:textId="77777777" w:rsidR="00971DA1" w:rsidRDefault="00971DA1" w:rsidP="00971DA1">
      <w:pPr>
        <w:pStyle w:val="Odlomakpopisa"/>
        <w:jc w:val="both"/>
      </w:pPr>
    </w:p>
    <w:p w14:paraId="6589BA18" w14:textId="77777777" w:rsidR="00971DA1" w:rsidRDefault="00971DA1" w:rsidP="00971DA1">
      <w:pPr>
        <w:pStyle w:val="Odlomakpopisa"/>
        <w:numPr>
          <w:ilvl w:val="0"/>
          <w:numId w:val="2"/>
        </w:numPr>
        <w:ind w:left="0" w:firstLine="54"/>
        <w:jc w:val="both"/>
      </w:pPr>
      <w:r>
        <w:t>namjena poslovnog prostora je skladištenje i čuvanje robe</w:t>
      </w:r>
    </w:p>
    <w:p w14:paraId="6FB50B99" w14:textId="7CE9DB57" w:rsidR="00971DA1" w:rsidRDefault="00971DA1" w:rsidP="00971DA1">
      <w:pPr>
        <w:pStyle w:val="Odlomakpopisa"/>
        <w:numPr>
          <w:ilvl w:val="0"/>
          <w:numId w:val="2"/>
        </w:numPr>
        <w:ind w:left="709" w:hanging="643"/>
        <w:jc w:val="both"/>
      </w:pPr>
      <w:r>
        <w:t xml:space="preserve">početna zakupnina za poslovni prostor iznos </w:t>
      </w:r>
      <w:r w:rsidR="005356C8">
        <w:t>1,33</w:t>
      </w:r>
      <w:r>
        <w:t xml:space="preserve"> eur/m2 mjesečno uvećano za iznos    PDV-a, što za poslovni prostor površine od 50 m2 iznosi </w:t>
      </w:r>
      <w:r w:rsidR="005356C8">
        <w:t>66,50</w:t>
      </w:r>
      <w:r>
        <w:t xml:space="preserve">, odnosno uvećano za iznos PDV-a </w:t>
      </w:r>
      <w:r w:rsidR="005356C8">
        <w:t>83,13</w:t>
      </w:r>
      <w:r>
        <w:t xml:space="preserve"> eura.</w:t>
      </w:r>
    </w:p>
    <w:p w14:paraId="0F8AE778" w14:textId="77777777" w:rsidR="00971DA1" w:rsidRDefault="00971DA1" w:rsidP="00971DA1">
      <w:pPr>
        <w:pStyle w:val="Odlomakpopisa"/>
        <w:ind w:left="54"/>
        <w:jc w:val="both"/>
        <w:rPr>
          <w:highlight w:val="yellow"/>
        </w:rPr>
      </w:pPr>
    </w:p>
    <w:p w14:paraId="5EDE95DF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C287D75" w14:textId="72E4B11D" w:rsidR="00971DA1" w:rsidRDefault="00971DA1" w:rsidP="00971DA1">
      <w:pPr>
        <w:ind w:firstLine="708"/>
        <w:jc w:val="both"/>
      </w:pPr>
      <w:r>
        <w:t xml:space="preserve">Povjerenstvo za provedbu Javnog natječaja za davanje u zakup poslovnog prostora (dalje u tekstu: Povjerenstvo) pristupilo je javnom otvaranju ponuda dana </w:t>
      </w:r>
      <w:r w:rsidR="005356C8">
        <w:t>05. travnja 2024.</w:t>
      </w:r>
      <w:r>
        <w:t xml:space="preserve"> </w:t>
      </w:r>
      <w:r w:rsidR="005356C8">
        <w:t>godine</w:t>
      </w:r>
      <w:r>
        <w:t xml:space="preserve"> u </w:t>
      </w:r>
      <w:r w:rsidR="005356C8">
        <w:t>10:00</w:t>
      </w:r>
      <w:r>
        <w:t xml:space="preserve"> sati te je utvrdio da je pravovremeno zaprimljena jedna ponuda. </w:t>
      </w:r>
    </w:p>
    <w:p w14:paraId="5861A521" w14:textId="77777777" w:rsidR="00971DA1" w:rsidRDefault="00971DA1" w:rsidP="00971DA1">
      <w:pPr>
        <w:jc w:val="both"/>
      </w:pPr>
    </w:p>
    <w:p w14:paraId="3508C299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C1E38BB" w14:textId="50AA5DC0" w:rsidR="00971DA1" w:rsidRDefault="00971DA1" w:rsidP="00971DA1">
      <w:pPr>
        <w:ind w:firstLine="708"/>
        <w:jc w:val="both"/>
      </w:pPr>
      <w:r>
        <w:t>Sukladno odredbi članka 12. stavka 1. Odluke o zakupu i kupoprodaji poslovnog prostora u vlasništvu Grada Garešnice („Službeni glasnik Grada Garešnice“ broj 5/16, 2/19, 7/19, 11/19 i 5/23) i točke VII. stavak 2. Odluke o raspisivanju javnog natječaja za zakup poslovnog prostora (KLASA: 372-03/23-01/2, URBROJ: 2103-4-02-2</w:t>
      </w:r>
      <w:r w:rsidR="005356C8">
        <w:t>4</w:t>
      </w:r>
      <w:r>
        <w:t>-</w:t>
      </w:r>
      <w:r w:rsidR="005356C8">
        <w:t>12</w:t>
      </w:r>
      <w:r>
        <w:t xml:space="preserve">) od </w:t>
      </w:r>
      <w:r w:rsidR="005356C8">
        <w:t>05. ožujka 2024</w:t>
      </w:r>
      <w:r>
        <w:t>. godine, Povjerenstvo je dostavilo gradonačelniku Grada Garešnice prijedlog Odluke o odabiru najpovoljnije ponude na javnom natječaju za davanje u zakup poslovnog prostora (KLASA: 372-03/23-01/2, URBROJ: 2103-4-02-2</w:t>
      </w:r>
      <w:r w:rsidR="005356C8">
        <w:t>4</w:t>
      </w:r>
      <w:r>
        <w:t>-</w:t>
      </w:r>
      <w:r w:rsidR="005356C8">
        <w:t>16</w:t>
      </w:r>
      <w:r>
        <w:t xml:space="preserve">) od </w:t>
      </w:r>
      <w:r w:rsidR="005356C8">
        <w:t>05. travnja 2024.</w:t>
      </w:r>
      <w:r>
        <w:t xml:space="preserve"> godine</w:t>
      </w:r>
      <w:r w:rsidR="005356C8">
        <w:t>.</w:t>
      </w:r>
    </w:p>
    <w:p w14:paraId="1E732CE9" w14:textId="77777777" w:rsidR="00971DA1" w:rsidRDefault="00971DA1" w:rsidP="00971DA1">
      <w:pPr>
        <w:jc w:val="both"/>
      </w:pPr>
    </w:p>
    <w:p w14:paraId="438EAB5B" w14:textId="77777777" w:rsidR="00971DA1" w:rsidRDefault="00971DA1" w:rsidP="00971DA1">
      <w:pPr>
        <w:jc w:val="both"/>
      </w:pPr>
    </w:p>
    <w:p w14:paraId="53508B30" w14:textId="77777777" w:rsidR="00971DA1" w:rsidRDefault="00971DA1" w:rsidP="00971DA1">
      <w:pPr>
        <w:jc w:val="both"/>
      </w:pPr>
    </w:p>
    <w:p w14:paraId="53F89511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027B84D9" w14:textId="7206266E" w:rsidR="00971DA1" w:rsidRDefault="00971DA1" w:rsidP="00971DA1">
      <w:pPr>
        <w:ind w:firstLine="708"/>
        <w:jc w:val="both"/>
      </w:pPr>
      <w:r>
        <w:t xml:space="preserve">Sukladno provedenom javnom natječaju i dostavljenom prijedlogu Povjerenstva, najpovoljnijom ponudom za zakup poslovnog prostora u Trnovitičkom Popovcu, Trnovitički Popovac 85, površine 50 m2, koji se nalazi u zgradi sagrađenoj na k.č.br. 854/2 – SEOSKI DOM I DVOR, površine 187 čhv, upisan u zk. ul. broj 362 k.o. Trnovitički Popovac, utvrđuje se ponuda </w:t>
      </w:r>
      <w:r w:rsidR="005356C8">
        <w:t>FIS-KOLOR d.o.o., OIB: 74040028922, IZ Garešnice, Moslavačka 79,</w:t>
      </w:r>
      <w:r>
        <w:t xml:space="preserve"> u ukupnom iznosu od </w:t>
      </w:r>
      <w:r w:rsidR="005356C8">
        <w:t>83,13 eura mjesečno.</w:t>
      </w:r>
    </w:p>
    <w:p w14:paraId="57A419E0" w14:textId="77777777" w:rsidR="00971DA1" w:rsidRDefault="00971DA1" w:rsidP="00971DA1">
      <w:pPr>
        <w:rPr>
          <w:b/>
          <w:bCs/>
        </w:rPr>
      </w:pPr>
    </w:p>
    <w:p w14:paraId="4D818430" w14:textId="77777777" w:rsidR="00971DA1" w:rsidRDefault="00971DA1" w:rsidP="00971DA1">
      <w:pPr>
        <w:jc w:val="center"/>
        <w:rPr>
          <w:b/>
          <w:bCs/>
        </w:rPr>
      </w:pPr>
    </w:p>
    <w:p w14:paraId="7CB8FFCC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603A378F" w14:textId="77777777" w:rsidR="00971DA1" w:rsidRDefault="00971DA1" w:rsidP="00971DA1">
      <w:pPr>
        <w:ind w:firstLine="708"/>
        <w:jc w:val="both"/>
      </w:pPr>
      <w:r>
        <w:t>Najpovoljniji ponuditelj obvezan je u roku od 15 dana od dana primitka ove Odluke s gradonačelnikom Grada Garešnice sklopiti ugovor o zakupu poslovnog prostora, u protivnom će se smatrati da je odustao od sklapanja ugovora o zakupu poslovnog prostora i nema pravo na povrat uplaćene jamčevine.</w:t>
      </w:r>
    </w:p>
    <w:p w14:paraId="1FD7C147" w14:textId="70FD31CF" w:rsidR="00971DA1" w:rsidRDefault="00971DA1" w:rsidP="005356C8">
      <w:pPr>
        <w:ind w:firstLine="708"/>
        <w:jc w:val="both"/>
      </w:pPr>
      <w:r>
        <w:t>Ugovor o zakupu poslovnog prostora bit će potvrđen (solemniziran) po javnom bilježniku.</w:t>
      </w:r>
    </w:p>
    <w:p w14:paraId="331E9623" w14:textId="77777777" w:rsidR="00971DA1" w:rsidRDefault="00971DA1" w:rsidP="00971DA1">
      <w:pPr>
        <w:jc w:val="both"/>
      </w:pPr>
    </w:p>
    <w:p w14:paraId="37729249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VI.</w:t>
      </w:r>
    </w:p>
    <w:p w14:paraId="4162BEA1" w14:textId="77777777" w:rsidR="00971DA1" w:rsidRDefault="00971DA1" w:rsidP="00971DA1">
      <w:pPr>
        <w:ind w:firstLine="708"/>
        <w:jc w:val="both"/>
      </w:pPr>
      <w:r>
        <w:t>Prilikom sklapanja ugovora o zakupu poslovnog prostora odabrani najpovoljniji ponuditelj obvezan je dostaviti Gradu Garešnici osiguranje plaćanja (bjanko zadužnicu) za ugovorenu zakupninu za godinu dana.</w:t>
      </w:r>
    </w:p>
    <w:p w14:paraId="0438049A" w14:textId="77777777" w:rsidR="00971DA1" w:rsidRDefault="00971DA1" w:rsidP="00971DA1">
      <w:pPr>
        <w:jc w:val="center"/>
        <w:rPr>
          <w:b/>
          <w:bCs/>
        </w:rPr>
      </w:pPr>
    </w:p>
    <w:p w14:paraId="741540D0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6E646698" w14:textId="77777777" w:rsidR="00971DA1" w:rsidRDefault="00971DA1" w:rsidP="00971DA1">
      <w:pPr>
        <w:ind w:firstLine="708"/>
      </w:pPr>
      <w:r>
        <w:t>Iznos uplaćene jamčevine uračunava se u cijenu zakupa.</w:t>
      </w:r>
    </w:p>
    <w:p w14:paraId="1CC0B8F3" w14:textId="77777777" w:rsidR="00971DA1" w:rsidRDefault="00971DA1" w:rsidP="00971DA1">
      <w:pPr>
        <w:ind w:firstLine="708"/>
        <w:jc w:val="both"/>
      </w:pPr>
      <w:r>
        <w:t>Osim zakupnine, zakupnik snosi sve troškove koji su povezani sa sklapanjem ugovora o zakupu poslovnog prostora (javnobilježnička ovjera,  porez i dr.).</w:t>
      </w:r>
    </w:p>
    <w:p w14:paraId="28841320" w14:textId="77777777" w:rsidR="00971DA1" w:rsidRDefault="00971DA1" w:rsidP="00971DA1"/>
    <w:p w14:paraId="6DDE8C16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IX.</w:t>
      </w:r>
    </w:p>
    <w:p w14:paraId="0DB1238D" w14:textId="77777777" w:rsidR="00971DA1" w:rsidRDefault="00971DA1" w:rsidP="00971DA1">
      <w:pPr>
        <w:ind w:firstLine="708"/>
        <w:jc w:val="both"/>
      </w:pPr>
      <w:r>
        <w:t>Ako ponuditelj čija je ponuda utvrđena najpovoljnijom odustane od ponude ili ne zaključi ugovor o zakupu, gubi pravo na povrat jamčevine.</w:t>
      </w:r>
    </w:p>
    <w:p w14:paraId="5FAD9FED" w14:textId="77777777" w:rsidR="00971DA1" w:rsidRDefault="00971DA1" w:rsidP="00971DA1">
      <w:pPr>
        <w:jc w:val="both"/>
      </w:pPr>
    </w:p>
    <w:p w14:paraId="22DD40C9" w14:textId="77777777" w:rsidR="00971DA1" w:rsidRDefault="00971DA1" w:rsidP="00971DA1">
      <w:pPr>
        <w:jc w:val="center"/>
        <w:rPr>
          <w:b/>
          <w:bCs/>
        </w:rPr>
      </w:pPr>
      <w:r>
        <w:rPr>
          <w:b/>
          <w:bCs/>
        </w:rPr>
        <w:t>X.</w:t>
      </w:r>
    </w:p>
    <w:p w14:paraId="1D0B11E6" w14:textId="15B9A90A" w:rsidR="00971DA1" w:rsidRDefault="00971DA1" w:rsidP="00971DA1">
      <w:pPr>
        <w:ind w:firstLine="708"/>
      </w:pPr>
      <w:r>
        <w:t xml:space="preserve">Ova Odluka stupa na snagu </w:t>
      </w:r>
      <w:r w:rsidR="005356C8">
        <w:t>slijedeći dan od dana objave u službenom glasniku Grada Garešnice.</w:t>
      </w:r>
    </w:p>
    <w:p w14:paraId="4CBA64D8" w14:textId="77777777" w:rsidR="00971DA1" w:rsidRDefault="00971DA1" w:rsidP="00971DA1"/>
    <w:p w14:paraId="25BB8677" w14:textId="77777777" w:rsidR="00971DA1" w:rsidRDefault="00971DA1" w:rsidP="00971DA1">
      <w:r>
        <w:tab/>
      </w:r>
      <w:r>
        <w:tab/>
      </w:r>
      <w:r>
        <w:tab/>
      </w:r>
    </w:p>
    <w:p w14:paraId="26224E76" w14:textId="77777777" w:rsidR="00971DA1" w:rsidRDefault="00971DA1" w:rsidP="00971DA1"/>
    <w:p w14:paraId="0D28C66F" w14:textId="77777777" w:rsidR="00971DA1" w:rsidRDefault="00971DA1" w:rsidP="00971D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GRADONAČELNIK</w:t>
      </w:r>
    </w:p>
    <w:p w14:paraId="70514153" w14:textId="77777777" w:rsidR="00971DA1" w:rsidRDefault="00971DA1" w:rsidP="00971DA1"/>
    <w:p w14:paraId="78440569" w14:textId="77777777" w:rsidR="00971DA1" w:rsidRDefault="00971DA1" w:rsidP="00971D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Josip Bilandžija, dipl. ing. šum.</w:t>
      </w:r>
      <w:bookmarkEnd w:id="0"/>
    </w:p>
    <w:p w14:paraId="5BC4AD68" w14:textId="77777777" w:rsidR="00A8352C" w:rsidRDefault="00A8352C"/>
    <w:sectPr w:rsidR="00A8352C" w:rsidSect="002061E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B87"/>
    <w:multiLevelType w:val="hybridMultilevel"/>
    <w:tmpl w:val="4F3C2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51AF7"/>
    <w:multiLevelType w:val="hybridMultilevel"/>
    <w:tmpl w:val="67C8D006"/>
    <w:lvl w:ilvl="0" w:tplc="C7CC83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896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65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6"/>
    <w:rsid w:val="000A1D86"/>
    <w:rsid w:val="002061EB"/>
    <w:rsid w:val="002178A8"/>
    <w:rsid w:val="003C00B6"/>
    <w:rsid w:val="005356C8"/>
    <w:rsid w:val="005C62D6"/>
    <w:rsid w:val="005F0927"/>
    <w:rsid w:val="008B74B0"/>
    <w:rsid w:val="009511EC"/>
    <w:rsid w:val="00971DA1"/>
    <w:rsid w:val="00A8352C"/>
    <w:rsid w:val="00CF7B1B"/>
    <w:rsid w:val="00D34C3C"/>
    <w:rsid w:val="00DA369A"/>
    <w:rsid w:val="00EB5B7C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1BC1"/>
  <w15:chartTrackingRefBased/>
  <w15:docId w15:val="{94B580CC-C0AA-456F-92AE-CA616F7E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A1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6</cp:revision>
  <dcterms:created xsi:type="dcterms:W3CDTF">2024-04-04T11:33:00Z</dcterms:created>
  <dcterms:modified xsi:type="dcterms:W3CDTF">2024-04-04T12:27:00Z</dcterms:modified>
</cp:coreProperties>
</file>