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3D41" w:rsidRDefault="00943D41" w:rsidP="00943D41">
      <w:r>
        <w:t xml:space="preserve">                                    </w:t>
      </w:r>
      <w:r w:rsidRPr="00D71700">
        <w:rPr>
          <w:rFonts w:ascii="Arial" w:eastAsia="Calibri" w:hAnsi="Arial" w:cs="Arial"/>
          <w:noProof/>
          <w:color w:val="FF0000"/>
          <w:lang w:eastAsia="hr-HR"/>
        </w:rPr>
        <w:drawing>
          <wp:inline distT="0" distB="0" distL="0" distR="0" wp14:anchorId="03543A99" wp14:editId="5158B142">
            <wp:extent cx="548640" cy="70866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D41" w:rsidRPr="00165090" w:rsidRDefault="00943D41" w:rsidP="00943D41">
      <w:pPr>
        <w:ind w:right="3543"/>
        <w:jc w:val="left"/>
        <w:rPr>
          <w:rFonts w:ascii="Arial" w:eastAsia="Calibri" w:hAnsi="Arial" w:cs="Arial"/>
          <w:b/>
          <w:bCs/>
          <w:noProof/>
        </w:rPr>
      </w:pPr>
      <w:r>
        <w:rPr>
          <w:rFonts w:ascii="Arial" w:eastAsia="Calibri" w:hAnsi="Arial" w:cs="Arial"/>
          <w:b/>
          <w:bCs/>
          <w:noProof/>
        </w:rPr>
        <w:t xml:space="preserve">                </w:t>
      </w:r>
      <w:r w:rsidRPr="00165090">
        <w:rPr>
          <w:rFonts w:ascii="Arial" w:eastAsia="Calibri" w:hAnsi="Arial" w:cs="Arial"/>
          <w:b/>
          <w:bCs/>
          <w:noProof/>
        </w:rPr>
        <w:t>REPUBLIKA HRVATSKA</w:t>
      </w:r>
    </w:p>
    <w:p w:rsidR="00943D41" w:rsidRPr="00165090" w:rsidRDefault="00943D41" w:rsidP="00943D41">
      <w:pPr>
        <w:ind w:right="3543"/>
        <w:jc w:val="left"/>
        <w:rPr>
          <w:rFonts w:ascii="Arial" w:eastAsia="Calibri" w:hAnsi="Arial" w:cs="Arial"/>
          <w:b/>
          <w:bCs/>
          <w:noProof/>
        </w:rPr>
      </w:pPr>
      <w:r>
        <w:rPr>
          <w:rFonts w:ascii="Arial" w:eastAsia="Calibri" w:hAnsi="Arial" w:cs="Arial"/>
          <w:b/>
          <w:bCs/>
          <w:noProof/>
        </w:rPr>
        <w:t xml:space="preserve">  </w:t>
      </w:r>
      <w:r w:rsidRPr="00165090">
        <w:rPr>
          <w:rFonts w:ascii="Arial" w:eastAsia="Calibri" w:hAnsi="Arial" w:cs="Arial"/>
          <w:b/>
          <w:bCs/>
          <w:noProof/>
        </w:rPr>
        <w:t>BJELOVARSKO-BILOGORSKA ŽUPANIJA</w:t>
      </w:r>
    </w:p>
    <w:p w:rsidR="00943D41" w:rsidRDefault="00943D41" w:rsidP="00943D41">
      <w:pPr>
        <w:ind w:right="3543"/>
        <w:jc w:val="left"/>
        <w:rPr>
          <w:rFonts w:ascii="Arial" w:eastAsia="Calibri" w:hAnsi="Arial" w:cs="Arial"/>
          <w:b/>
          <w:bCs/>
          <w:noProof/>
        </w:rPr>
      </w:pPr>
      <w:r w:rsidRPr="00165090">
        <w:rPr>
          <w:rFonts w:ascii="Arial" w:eastAsia="Calibri" w:hAnsi="Arial" w:cs="Arial"/>
          <w:b/>
          <w:bCs/>
          <w:noProof/>
        </w:rPr>
        <w:t xml:space="preserve">                  </w:t>
      </w:r>
      <w:r>
        <w:rPr>
          <w:rFonts w:ascii="Arial" w:eastAsia="Calibri" w:hAnsi="Arial" w:cs="Arial"/>
          <w:b/>
          <w:bCs/>
          <w:noProof/>
        </w:rPr>
        <w:t xml:space="preserve">  </w:t>
      </w:r>
      <w:r w:rsidRPr="00165090">
        <w:rPr>
          <w:rFonts w:ascii="Arial" w:eastAsia="Calibri" w:hAnsi="Arial" w:cs="Arial"/>
          <w:b/>
          <w:bCs/>
          <w:noProof/>
        </w:rPr>
        <w:t>GRAD GAREŠNICA</w:t>
      </w:r>
    </w:p>
    <w:p w:rsidR="00943D41" w:rsidRDefault="00943D41" w:rsidP="00943D41">
      <w:pPr>
        <w:ind w:right="3543"/>
        <w:jc w:val="left"/>
        <w:rPr>
          <w:rFonts w:ascii="Arial" w:eastAsia="Calibri" w:hAnsi="Arial" w:cs="Arial"/>
          <w:b/>
          <w:bCs/>
          <w:noProof/>
        </w:rPr>
      </w:pPr>
      <w:r>
        <w:rPr>
          <w:rFonts w:ascii="Arial" w:eastAsia="Calibri" w:hAnsi="Arial" w:cs="Arial"/>
          <w:b/>
          <w:bCs/>
          <w:noProof/>
        </w:rPr>
        <w:t xml:space="preserve">                       Gradonačelnik</w:t>
      </w:r>
    </w:p>
    <w:p w:rsidR="00943D41" w:rsidRDefault="00943D41" w:rsidP="00943D41">
      <w:pPr>
        <w:ind w:right="3543"/>
        <w:jc w:val="left"/>
        <w:rPr>
          <w:rFonts w:ascii="Arial" w:eastAsia="Calibri" w:hAnsi="Arial" w:cs="Arial"/>
          <w:b/>
          <w:bCs/>
          <w:noProof/>
        </w:rPr>
      </w:pPr>
    </w:p>
    <w:p w:rsidR="00943D41" w:rsidRDefault="00943D41" w:rsidP="00943D41">
      <w:pPr>
        <w:ind w:right="3543"/>
        <w:jc w:val="left"/>
        <w:rPr>
          <w:rFonts w:ascii="Arial" w:eastAsia="Calibri" w:hAnsi="Arial" w:cs="Arial"/>
          <w:b/>
          <w:bCs/>
          <w:noProof/>
        </w:rPr>
      </w:pPr>
    </w:p>
    <w:p w:rsidR="00943D41" w:rsidRPr="00A30378" w:rsidRDefault="00943D41" w:rsidP="00943D41">
      <w:pPr>
        <w:ind w:right="3543"/>
        <w:jc w:val="left"/>
        <w:rPr>
          <w:rFonts w:ascii="Arial" w:eastAsia="Calibri" w:hAnsi="Arial" w:cs="Arial"/>
          <w:noProof/>
        </w:rPr>
      </w:pPr>
      <w:r w:rsidRPr="00A30378">
        <w:rPr>
          <w:rFonts w:ascii="Arial" w:eastAsia="Calibri" w:hAnsi="Arial" w:cs="Arial"/>
          <w:noProof/>
        </w:rPr>
        <w:t>KLASA: 320-04/22-01/01</w:t>
      </w:r>
    </w:p>
    <w:p w:rsidR="00943D41" w:rsidRPr="00A30378" w:rsidRDefault="00943D41" w:rsidP="00943D41">
      <w:pPr>
        <w:ind w:right="3543"/>
        <w:jc w:val="left"/>
        <w:rPr>
          <w:rFonts w:ascii="Arial" w:eastAsia="Calibri" w:hAnsi="Arial" w:cs="Arial"/>
          <w:noProof/>
        </w:rPr>
      </w:pPr>
      <w:r w:rsidRPr="00A30378">
        <w:rPr>
          <w:rFonts w:ascii="Arial" w:eastAsia="Calibri" w:hAnsi="Arial" w:cs="Arial"/>
          <w:noProof/>
        </w:rPr>
        <w:t>URBROJ: 2103-4-02-22-</w:t>
      </w:r>
      <w:r>
        <w:rPr>
          <w:rFonts w:ascii="Arial" w:eastAsia="Calibri" w:hAnsi="Arial" w:cs="Arial"/>
          <w:noProof/>
        </w:rPr>
        <w:t>23</w:t>
      </w:r>
    </w:p>
    <w:p w:rsidR="00943D41" w:rsidRDefault="00943D41" w:rsidP="00943D41">
      <w:pPr>
        <w:ind w:right="3543"/>
        <w:jc w:val="left"/>
        <w:rPr>
          <w:rFonts w:ascii="Arial" w:eastAsia="Calibri" w:hAnsi="Arial" w:cs="Arial"/>
          <w:noProof/>
        </w:rPr>
      </w:pPr>
      <w:r w:rsidRPr="00A30378">
        <w:rPr>
          <w:rFonts w:ascii="Arial" w:eastAsia="Calibri" w:hAnsi="Arial" w:cs="Arial"/>
          <w:noProof/>
        </w:rPr>
        <w:t xml:space="preserve">Garešnica, </w:t>
      </w:r>
      <w:r>
        <w:rPr>
          <w:rFonts w:ascii="Arial" w:eastAsia="Calibri" w:hAnsi="Arial" w:cs="Arial"/>
          <w:noProof/>
        </w:rPr>
        <w:t>30</w:t>
      </w:r>
      <w:r w:rsidRPr="00A30378">
        <w:rPr>
          <w:rFonts w:ascii="Arial" w:eastAsia="Calibri" w:hAnsi="Arial" w:cs="Arial"/>
          <w:noProof/>
        </w:rPr>
        <w:t>. prosinca 2022. godine</w:t>
      </w:r>
    </w:p>
    <w:p w:rsidR="00943D41" w:rsidRDefault="00943D41" w:rsidP="00943D41">
      <w:pPr>
        <w:ind w:right="3543"/>
        <w:jc w:val="left"/>
        <w:rPr>
          <w:rFonts w:ascii="Arial" w:eastAsia="Calibri" w:hAnsi="Arial" w:cs="Arial"/>
          <w:noProof/>
        </w:rPr>
      </w:pPr>
    </w:p>
    <w:p w:rsidR="00943D41" w:rsidRDefault="00943D41" w:rsidP="00943D41">
      <w:pPr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943D41">
        <w:rPr>
          <w:rFonts w:ascii="Arial" w:eastAsia="Times New Roman" w:hAnsi="Arial" w:cs="Arial"/>
          <w:b/>
          <w:bCs/>
          <w:color w:val="000000"/>
          <w:lang w:eastAsia="hr-HR"/>
        </w:rPr>
        <w:t>LISTA KORISNIKA POTPORE ZA RAZVOJ POLJOPRIVREDE U 202</w:t>
      </w:r>
      <w:r>
        <w:rPr>
          <w:rFonts w:ascii="Arial" w:eastAsia="Times New Roman" w:hAnsi="Arial" w:cs="Arial"/>
          <w:b/>
          <w:bCs/>
          <w:color w:val="000000"/>
          <w:lang w:eastAsia="hr-HR"/>
        </w:rPr>
        <w:t>2</w:t>
      </w:r>
      <w:r w:rsidRPr="00943D41">
        <w:rPr>
          <w:rFonts w:ascii="Arial" w:eastAsia="Times New Roman" w:hAnsi="Arial" w:cs="Arial"/>
          <w:b/>
          <w:bCs/>
          <w:color w:val="000000"/>
          <w:lang w:eastAsia="hr-HR"/>
        </w:rPr>
        <w:t>. GODINI</w:t>
      </w:r>
    </w:p>
    <w:p w:rsidR="00943D41" w:rsidRDefault="00943D41" w:rsidP="00943D41">
      <w:pPr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:rsidR="00943D41" w:rsidRDefault="00943D41" w:rsidP="00943D41">
      <w:pPr>
        <w:rPr>
          <w:rFonts w:ascii="Arial" w:eastAsia="Times New Roman" w:hAnsi="Arial" w:cs="Arial"/>
          <w:color w:val="000000"/>
          <w:lang w:eastAsia="hr-HR"/>
        </w:rPr>
      </w:pPr>
      <w:r w:rsidRPr="00943D41">
        <w:rPr>
          <w:rFonts w:ascii="Arial" w:eastAsia="Times New Roman" w:hAnsi="Arial" w:cs="Arial"/>
          <w:color w:val="000000"/>
          <w:lang w:eastAsia="hr-HR"/>
        </w:rPr>
        <w:t>Sukladno odredbi članka 10. stavka 1. točke 8. Zakona o pravu na pristup informacijama ("Narodne novine", broj 25/13</w:t>
      </w:r>
      <w:r>
        <w:rPr>
          <w:rFonts w:ascii="Arial" w:eastAsia="Times New Roman" w:hAnsi="Arial" w:cs="Arial"/>
          <w:color w:val="000000"/>
          <w:lang w:eastAsia="hr-HR"/>
        </w:rPr>
        <w:t xml:space="preserve">, </w:t>
      </w:r>
      <w:r w:rsidRPr="00943D41">
        <w:rPr>
          <w:rFonts w:ascii="Arial" w:eastAsia="Times New Roman" w:hAnsi="Arial" w:cs="Arial"/>
          <w:color w:val="000000"/>
          <w:lang w:eastAsia="hr-HR"/>
        </w:rPr>
        <w:t>85/15</w:t>
      </w:r>
      <w:r>
        <w:rPr>
          <w:rFonts w:ascii="Arial" w:eastAsia="Times New Roman" w:hAnsi="Arial" w:cs="Arial"/>
          <w:color w:val="000000"/>
          <w:lang w:eastAsia="hr-HR"/>
        </w:rPr>
        <w:t xml:space="preserve"> i </w:t>
      </w:r>
      <w:r w:rsidRPr="00943D41">
        <w:rPr>
          <w:rFonts w:ascii="Arial" w:eastAsia="Times New Roman" w:hAnsi="Arial" w:cs="Arial"/>
          <w:color w:val="000000"/>
          <w:lang w:eastAsia="hr-HR"/>
        </w:rPr>
        <w:t>69/22), gradonačelnik Grada Garešnice objavljuje popis korisnika bespovratne potpore za razvoj poljoprivrede na području Grada Garešnice u 202</w:t>
      </w:r>
      <w:r>
        <w:rPr>
          <w:rFonts w:ascii="Arial" w:eastAsia="Times New Roman" w:hAnsi="Arial" w:cs="Arial"/>
          <w:color w:val="000000"/>
          <w:lang w:eastAsia="hr-HR"/>
        </w:rPr>
        <w:t>2</w:t>
      </w:r>
      <w:r w:rsidRPr="00943D41">
        <w:rPr>
          <w:rFonts w:ascii="Arial" w:eastAsia="Times New Roman" w:hAnsi="Arial" w:cs="Arial"/>
          <w:color w:val="000000"/>
          <w:lang w:eastAsia="hr-HR"/>
        </w:rPr>
        <w:t>. godini</w:t>
      </w:r>
      <w:r>
        <w:rPr>
          <w:rFonts w:ascii="Arial" w:eastAsia="Times New Roman" w:hAnsi="Arial" w:cs="Arial"/>
          <w:color w:val="000000"/>
          <w:lang w:eastAsia="hr-HR"/>
        </w:rPr>
        <w:t>.</w:t>
      </w:r>
    </w:p>
    <w:p w:rsidR="00943D41" w:rsidRDefault="00943D41" w:rsidP="00943D41">
      <w:pPr>
        <w:rPr>
          <w:rFonts w:ascii="Arial" w:eastAsia="Times New Roman" w:hAnsi="Arial" w:cs="Arial"/>
          <w:color w:val="000000"/>
          <w:lang w:eastAsia="hr-HR"/>
        </w:rPr>
      </w:pPr>
    </w:p>
    <w:tbl>
      <w:tblPr>
        <w:tblW w:w="8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078"/>
        <w:gridCol w:w="1985"/>
        <w:gridCol w:w="1985"/>
      </w:tblGrid>
      <w:tr w:rsidR="00943D41" w:rsidRPr="00943D41" w:rsidTr="00444993">
        <w:trPr>
          <w:trHeight w:val="724"/>
        </w:trPr>
        <w:tc>
          <w:tcPr>
            <w:tcW w:w="498" w:type="dxa"/>
            <w:shd w:val="clear" w:color="auto" w:fill="auto"/>
            <w:vAlign w:val="center"/>
            <w:hideMark/>
          </w:tcPr>
          <w:p w:rsidR="00943D41" w:rsidRPr="00943D41" w:rsidRDefault="00943D41" w:rsidP="0031225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943D41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R. br.</w:t>
            </w:r>
          </w:p>
        </w:tc>
        <w:tc>
          <w:tcPr>
            <w:tcW w:w="4078" w:type="dxa"/>
            <w:shd w:val="clear" w:color="auto" w:fill="auto"/>
            <w:noWrap/>
            <w:vAlign w:val="center"/>
            <w:hideMark/>
          </w:tcPr>
          <w:p w:rsidR="00943D41" w:rsidRPr="00943D41" w:rsidRDefault="00943D41" w:rsidP="0031225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943D41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PODNOSITELJ PRIJAVE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43D41" w:rsidRPr="00943D41" w:rsidRDefault="00943D41" w:rsidP="0031225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943D41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Odobreni iznos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 (KN)</w:t>
            </w:r>
          </w:p>
        </w:tc>
        <w:tc>
          <w:tcPr>
            <w:tcW w:w="1985" w:type="dxa"/>
            <w:vAlign w:val="center"/>
          </w:tcPr>
          <w:p w:rsidR="00943D41" w:rsidRPr="00943D41" w:rsidRDefault="00943D41" w:rsidP="0044499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Iznos EUR</w:t>
            </w:r>
          </w:p>
        </w:tc>
      </w:tr>
      <w:tr w:rsidR="00943D41" w:rsidRPr="00943D41" w:rsidTr="00444993">
        <w:trPr>
          <w:trHeight w:val="560"/>
        </w:trPr>
        <w:tc>
          <w:tcPr>
            <w:tcW w:w="498" w:type="dxa"/>
            <w:shd w:val="clear" w:color="auto" w:fill="auto"/>
            <w:noWrap/>
            <w:vAlign w:val="center"/>
            <w:hideMark/>
          </w:tcPr>
          <w:p w:rsidR="00943D41" w:rsidRPr="00943D41" w:rsidRDefault="00943D41" w:rsidP="0031225F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43D41">
              <w:rPr>
                <w:rFonts w:ascii="Arial" w:eastAsia="Times New Roman" w:hAnsi="Arial" w:cs="Arial"/>
                <w:color w:val="000000"/>
                <w:lang w:eastAsia="hr-HR"/>
              </w:rPr>
              <w:t>1.</w:t>
            </w:r>
          </w:p>
        </w:tc>
        <w:tc>
          <w:tcPr>
            <w:tcW w:w="4078" w:type="dxa"/>
            <w:shd w:val="clear" w:color="auto" w:fill="auto"/>
            <w:vAlign w:val="center"/>
            <w:hideMark/>
          </w:tcPr>
          <w:p w:rsidR="00943D41" w:rsidRPr="00943D41" w:rsidRDefault="00943D41" w:rsidP="0031225F">
            <w:pPr>
              <w:jc w:val="lef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43D41">
              <w:rPr>
                <w:rFonts w:ascii="Arial" w:eastAsia="Times New Roman" w:hAnsi="Arial" w:cs="Arial"/>
                <w:color w:val="000000"/>
                <w:lang w:eastAsia="hr-HR"/>
              </w:rPr>
              <w:t>OPG ČAJSA ANTUN,</w:t>
            </w:r>
            <w:r w:rsidRPr="00943D41">
              <w:rPr>
                <w:rFonts w:ascii="Arial" w:hAnsi="Arial" w:cs="Arial"/>
                <w:sz w:val="24"/>
                <w:szCs w:val="24"/>
              </w:rPr>
              <w:t xml:space="preserve"> Kapelica 183, Garešnica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43D41" w:rsidRPr="00943D41" w:rsidRDefault="00943D41" w:rsidP="0031225F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43D41">
              <w:rPr>
                <w:rFonts w:ascii="Arial" w:eastAsia="Times New Roman" w:hAnsi="Arial" w:cs="Arial"/>
                <w:color w:val="000000"/>
                <w:lang w:eastAsia="hr-HR"/>
              </w:rPr>
              <w:t>10.000,00 kn</w:t>
            </w:r>
          </w:p>
        </w:tc>
        <w:tc>
          <w:tcPr>
            <w:tcW w:w="1985" w:type="dxa"/>
            <w:vAlign w:val="center"/>
          </w:tcPr>
          <w:p w:rsidR="00943D41" w:rsidRPr="00943D41" w:rsidRDefault="00943D41" w:rsidP="00444993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1.327,23</w:t>
            </w:r>
          </w:p>
        </w:tc>
      </w:tr>
      <w:tr w:rsidR="00943D41" w:rsidRPr="00943D41" w:rsidTr="00444993">
        <w:trPr>
          <w:trHeight w:val="564"/>
        </w:trPr>
        <w:tc>
          <w:tcPr>
            <w:tcW w:w="498" w:type="dxa"/>
            <w:shd w:val="clear" w:color="auto" w:fill="auto"/>
            <w:noWrap/>
            <w:vAlign w:val="center"/>
            <w:hideMark/>
          </w:tcPr>
          <w:p w:rsidR="00943D41" w:rsidRPr="00943D41" w:rsidRDefault="00943D41" w:rsidP="0031225F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43D41">
              <w:rPr>
                <w:rFonts w:ascii="Arial" w:eastAsia="Times New Roman" w:hAnsi="Arial" w:cs="Arial"/>
                <w:color w:val="000000"/>
                <w:lang w:eastAsia="hr-HR"/>
              </w:rPr>
              <w:t xml:space="preserve">2. </w:t>
            </w:r>
          </w:p>
        </w:tc>
        <w:tc>
          <w:tcPr>
            <w:tcW w:w="4078" w:type="dxa"/>
            <w:shd w:val="clear" w:color="auto" w:fill="auto"/>
            <w:vAlign w:val="center"/>
            <w:hideMark/>
          </w:tcPr>
          <w:p w:rsidR="00943D41" w:rsidRPr="00943D41" w:rsidRDefault="00943D41" w:rsidP="0031225F">
            <w:pPr>
              <w:jc w:val="lef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43D41">
              <w:rPr>
                <w:rFonts w:ascii="Arial" w:eastAsia="Times New Roman" w:hAnsi="Arial" w:cs="Arial"/>
                <w:color w:val="000000"/>
                <w:lang w:eastAsia="hr-HR"/>
              </w:rPr>
              <w:t xml:space="preserve">OPG ZVONKO PETERKA, </w:t>
            </w:r>
            <w:proofErr w:type="spellStart"/>
            <w:r w:rsidRPr="00943D41">
              <w:rPr>
                <w:rFonts w:ascii="Arial" w:eastAsia="Times New Roman" w:hAnsi="Arial" w:cs="Arial"/>
                <w:color w:val="000000"/>
                <w:lang w:eastAsia="hr-HR"/>
              </w:rPr>
              <w:t>Ciglenica</w:t>
            </w:r>
            <w:proofErr w:type="spellEnd"/>
            <w:r w:rsidRPr="00943D41">
              <w:rPr>
                <w:rFonts w:ascii="Arial" w:eastAsia="Times New Roman" w:hAnsi="Arial" w:cs="Arial"/>
                <w:color w:val="000000"/>
                <w:lang w:eastAsia="hr-HR"/>
              </w:rPr>
              <w:t xml:space="preserve"> 60, Garešnica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43D41" w:rsidRPr="00943D41" w:rsidRDefault="00943D41" w:rsidP="0031225F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43D41">
              <w:rPr>
                <w:rFonts w:ascii="Arial" w:eastAsia="Times New Roman" w:hAnsi="Arial" w:cs="Arial"/>
                <w:color w:val="000000"/>
                <w:lang w:eastAsia="hr-HR"/>
              </w:rPr>
              <w:t xml:space="preserve">2.785,50 kn </w:t>
            </w:r>
          </w:p>
        </w:tc>
        <w:tc>
          <w:tcPr>
            <w:tcW w:w="1985" w:type="dxa"/>
            <w:vAlign w:val="center"/>
          </w:tcPr>
          <w:p w:rsidR="00943D41" w:rsidRPr="00943D41" w:rsidRDefault="00943D41" w:rsidP="00444993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369,70</w:t>
            </w:r>
          </w:p>
        </w:tc>
      </w:tr>
      <w:tr w:rsidR="00943D41" w:rsidRPr="00943D41" w:rsidTr="00444993">
        <w:trPr>
          <w:trHeight w:val="705"/>
        </w:trPr>
        <w:tc>
          <w:tcPr>
            <w:tcW w:w="498" w:type="dxa"/>
            <w:shd w:val="clear" w:color="auto" w:fill="auto"/>
            <w:noWrap/>
            <w:vAlign w:val="center"/>
            <w:hideMark/>
          </w:tcPr>
          <w:p w:rsidR="00943D41" w:rsidRPr="00943D41" w:rsidRDefault="00943D41" w:rsidP="0031225F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43D41">
              <w:rPr>
                <w:rFonts w:ascii="Arial" w:eastAsia="Times New Roman" w:hAnsi="Arial" w:cs="Arial"/>
                <w:color w:val="000000"/>
                <w:lang w:eastAsia="hr-HR"/>
              </w:rPr>
              <w:t>3.</w:t>
            </w:r>
          </w:p>
        </w:tc>
        <w:tc>
          <w:tcPr>
            <w:tcW w:w="4078" w:type="dxa"/>
            <w:shd w:val="clear" w:color="auto" w:fill="auto"/>
            <w:vAlign w:val="center"/>
            <w:hideMark/>
          </w:tcPr>
          <w:p w:rsidR="00943D41" w:rsidRPr="00943D41" w:rsidRDefault="00943D41" w:rsidP="0031225F">
            <w:pPr>
              <w:jc w:val="lef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43D41">
              <w:rPr>
                <w:rFonts w:ascii="Arial" w:eastAsia="Times New Roman" w:hAnsi="Arial" w:cs="Arial"/>
                <w:color w:val="000000"/>
                <w:lang w:eastAsia="hr-HR"/>
              </w:rPr>
              <w:t>DEMETRA ALFA d.o.o., Uljanik 75, Garešnica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43D41" w:rsidRPr="00943D41" w:rsidRDefault="00943D41" w:rsidP="0031225F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43D41">
              <w:rPr>
                <w:rFonts w:ascii="Arial" w:eastAsia="Times New Roman" w:hAnsi="Arial" w:cs="Arial"/>
                <w:color w:val="000000"/>
                <w:lang w:eastAsia="hr-HR"/>
              </w:rPr>
              <w:t>10.000,00 kn</w:t>
            </w:r>
          </w:p>
        </w:tc>
        <w:tc>
          <w:tcPr>
            <w:tcW w:w="1985" w:type="dxa"/>
            <w:vAlign w:val="center"/>
          </w:tcPr>
          <w:p w:rsidR="00943D41" w:rsidRPr="00943D41" w:rsidRDefault="00943D41" w:rsidP="00444993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1.327,23</w:t>
            </w:r>
          </w:p>
        </w:tc>
      </w:tr>
      <w:tr w:rsidR="00943D41" w:rsidRPr="00943D41" w:rsidTr="00444993">
        <w:trPr>
          <w:trHeight w:val="735"/>
        </w:trPr>
        <w:tc>
          <w:tcPr>
            <w:tcW w:w="498" w:type="dxa"/>
            <w:shd w:val="clear" w:color="auto" w:fill="auto"/>
            <w:noWrap/>
            <w:vAlign w:val="center"/>
            <w:hideMark/>
          </w:tcPr>
          <w:p w:rsidR="00943D41" w:rsidRPr="00943D41" w:rsidRDefault="00943D41" w:rsidP="0031225F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43D41">
              <w:rPr>
                <w:rFonts w:ascii="Arial" w:eastAsia="Times New Roman" w:hAnsi="Arial" w:cs="Arial"/>
                <w:color w:val="000000"/>
                <w:lang w:eastAsia="hr-HR"/>
              </w:rPr>
              <w:t>4.</w:t>
            </w:r>
          </w:p>
        </w:tc>
        <w:tc>
          <w:tcPr>
            <w:tcW w:w="4078" w:type="dxa"/>
            <w:shd w:val="clear" w:color="auto" w:fill="auto"/>
            <w:vAlign w:val="center"/>
            <w:hideMark/>
          </w:tcPr>
          <w:p w:rsidR="00943D41" w:rsidRPr="00943D41" w:rsidRDefault="00943D41" w:rsidP="0031225F">
            <w:pPr>
              <w:jc w:val="lef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43D41">
              <w:rPr>
                <w:rFonts w:ascii="Arial" w:eastAsia="Times New Roman" w:hAnsi="Arial" w:cs="Arial"/>
                <w:color w:val="000000"/>
                <w:lang w:eastAsia="hr-HR"/>
              </w:rPr>
              <w:t>OPG VINKO PLANTAK, Vladimira Nazora 6, Garešnica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43D41" w:rsidRPr="00943D41" w:rsidRDefault="00943D41" w:rsidP="0031225F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43D41">
              <w:rPr>
                <w:rFonts w:ascii="Arial" w:eastAsia="Times New Roman" w:hAnsi="Arial" w:cs="Arial"/>
                <w:color w:val="000000"/>
                <w:lang w:eastAsia="hr-HR"/>
              </w:rPr>
              <w:t>8.255,00 kn</w:t>
            </w:r>
          </w:p>
        </w:tc>
        <w:tc>
          <w:tcPr>
            <w:tcW w:w="1985" w:type="dxa"/>
            <w:vAlign w:val="center"/>
          </w:tcPr>
          <w:p w:rsidR="00943D41" w:rsidRPr="00943D41" w:rsidRDefault="00444993" w:rsidP="00444993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1.095,63</w:t>
            </w:r>
          </w:p>
        </w:tc>
      </w:tr>
      <w:tr w:rsidR="00943D41" w:rsidRPr="00943D41" w:rsidTr="00444993">
        <w:trPr>
          <w:trHeight w:val="675"/>
        </w:trPr>
        <w:tc>
          <w:tcPr>
            <w:tcW w:w="498" w:type="dxa"/>
            <w:shd w:val="clear" w:color="auto" w:fill="auto"/>
            <w:noWrap/>
            <w:vAlign w:val="center"/>
            <w:hideMark/>
          </w:tcPr>
          <w:p w:rsidR="00943D41" w:rsidRPr="00943D41" w:rsidRDefault="00943D41" w:rsidP="0031225F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43D41">
              <w:rPr>
                <w:rFonts w:ascii="Arial" w:eastAsia="Times New Roman" w:hAnsi="Arial" w:cs="Arial"/>
                <w:color w:val="000000"/>
                <w:lang w:eastAsia="hr-HR"/>
              </w:rPr>
              <w:t>5.</w:t>
            </w:r>
          </w:p>
        </w:tc>
        <w:tc>
          <w:tcPr>
            <w:tcW w:w="4078" w:type="dxa"/>
            <w:shd w:val="clear" w:color="auto" w:fill="auto"/>
            <w:vAlign w:val="center"/>
            <w:hideMark/>
          </w:tcPr>
          <w:p w:rsidR="00943D41" w:rsidRPr="00943D41" w:rsidRDefault="00943D41" w:rsidP="0031225F">
            <w:pPr>
              <w:jc w:val="lef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43D41">
              <w:rPr>
                <w:rFonts w:ascii="Arial" w:eastAsia="Times New Roman" w:hAnsi="Arial" w:cs="Arial"/>
                <w:color w:val="000000"/>
                <w:lang w:eastAsia="hr-HR"/>
              </w:rPr>
              <w:t>OPG VOJKOVIĆ MARIJANA, Kajgana 93, Garešnica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43D41" w:rsidRPr="00943D41" w:rsidRDefault="00943D41" w:rsidP="0031225F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43D41">
              <w:rPr>
                <w:rFonts w:ascii="Arial" w:eastAsia="Times New Roman" w:hAnsi="Arial" w:cs="Arial"/>
                <w:color w:val="000000"/>
                <w:lang w:eastAsia="hr-HR"/>
              </w:rPr>
              <w:t>10.000,00 kn</w:t>
            </w:r>
          </w:p>
        </w:tc>
        <w:tc>
          <w:tcPr>
            <w:tcW w:w="1985" w:type="dxa"/>
            <w:vAlign w:val="center"/>
          </w:tcPr>
          <w:p w:rsidR="00943D41" w:rsidRPr="00943D41" w:rsidRDefault="00444993" w:rsidP="00444993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1.327,23</w:t>
            </w:r>
          </w:p>
        </w:tc>
      </w:tr>
      <w:tr w:rsidR="00943D41" w:rsidRPr="00943D41" w:rsidTr="00444993">
        <w:trPr>
          <w:trHeight w:val="675"/>
        </w:trPr>
        <w:tc>
          <w:tcPr>
            <w:tcW w:w="498" w:type="dxa"/>
            <w:shd w:val="clear" w:color="auto" w:fill="auto"/>
            <w:noWrap/>
            <w:vAlign w:val="center"/>
          </w:tcPr>
          <w:p w:rsidR="00943D41" w:rsidRPr="00943D41" w:rsidRDefault="00943D41" w:rsidP="0031225F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43D41">
              <w:rPr>
                <w:rFonts w:ascii="Arial" w:eastAsia="Times New Roman" w:hAnsi="Arial" w:cs="Arial"/>
                <w:color w:val="000000"/>
                <w:lang w:eastAsia="hr-HR"/>
              </w:rPr>
              <w:t>6.</w:t>
            </w:r>
          </w:p>
        </w:tc>
        <w:tc>
          <w:tcPr>
            <w:tcW w:w="4078" w:type="dxa"/>
            <w:shd w:val="clear" w:color="auto" w:fill="auto"/>
            <w:vAlign w:val="center"/>
          </w:tcPr>
          <w:p w:rsidR="00943D41" w:rsidRPr="00943D41" w:rsidRDefault="00943D41" w:rsidP="0031225F">
            <w:pPr>
              <w:jc w:val="lef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43D41">
              <w:rPr>
                <w:rFonts w:ascii="Arial" w:eastAsia="Times New Roman" w:hAnsi="Arial" w:cs="Arial"/>
                <w:color w:val="000000"/>
                <w:lang w:eastAsia="hr-HR"/>
              </w:rPr>
              <w:t>OPG TOMISLAV HAISTOR, M. Gupca 45a, Garešnica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943D41" w:rsidRPr="00943D41" w:rsidRDefault="00943D41" w:rsidP="0031225F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43D41">
              <w:rPr>
                <w:rFonts w:ascii="Arial" w:eastAsia="Times New Roman" w:hAnsi="Arial" w:cs="Arial"/>
                <w:color w:val="000000"/>
                <w:lang w:eastAsia="hr-HR"/>
              </w:rPr>
              <w:t>1.265,05 kn</w:t>
            </w:r>
          </w:p>
        </w:tc>
        <w:tc>
          <w:tcPr>
            <w:tcW w:w="1985" w:type="dxa"/>
            <w:vAlign w:val="center"/>
          </w:tcPr>
          <w:p w:rsidR="00943D41" w:rsidRPr="00943D41" w:rsidRDefault="00444993" w:rsidP="00444993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167,90</w:t>
            </w:r>
          </w:p>
        </w:tc>
      </w:tr>
      <w:tr w:rsidR="00943D41" w:rsidRPr="00943D41" w:rsidTr="00444993">
        <w:trPr>
          <w:trHeight w:val="645"/>
        </w:trPr>
        <w:tc>
          <w:tcPr>
            <w:tcW w:w="498" w:type="dxa"/>
            <w:shd w:val="clear" w:color="auto" w:fill="auto"/>
            <w:noWrap/>
            <w:vAlign w:val="center"/>
            <w:hideMark/>
          </w:tcPr>
          <w:p w:rsidR="00943D41" w:rsidRPr="00943D41" w:rsidRDefault="00943D41" w:rsidP="0031225F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43D41">
              <w:rPr>
                <w:rFonts w:ascii="Arial" w:eastAsia="Times New Roman" w:hAnsi="Arial" w:cs="Arial"/>
                <w:color w:val="000000"/>
                <w:lang w:eastAsia="hr-HR"/>
              </w:rPr>
              <w:t>6.</w:t>
            </w:r>
          </w:p>
        </w:tc>
        <w:tc>
          <w:tcPr>
            <w:tcW w:w="4078" w:type="dxa"/>
            <w:shd w:val="clear" w:color="auto" w:fill="auto"/>
            <w:vAlign w:val="center"/>
            <w:hideMark/>
          </w:tcPr>
          <w:p w:rsidR="00943D41" w:rsidRPr="00943D41" w:rsidRDefault="00943D41" w:rsidP="0031225F">
            <w:pPr>
              <w:jc w:val="lef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43D41">
              <w:rPr>
                <w:rFonts w:ascii="Arial" w:eastAsia="Times New Roman" w:hAnsi="Arial" w:cs="Arial"/>
                <w:color w:val="000000"/>
                <w:lang w:eastAsia="hr-HR"/>
              </w:rPr>
              <w:t>OPG ŽABIĆ MATIJA, Kapelica 101, Garešnica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43D41" w:rsidRPr="00943D41" w:rsidRDefault="00943D41" w:rsidP="0031225F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43D41">
              <w:rPr>
                <w:rFonts w:ascii="Arial" w:eastAsia="Times New Roman" w:hAnsi="Arial" w:cs="Arial"/>
                <w:color w:val="000000"/>
                <w:lang w:eastAsia="hr-HR"/>
              </w:rPr>
              <w:t>7.694,45 kn</w:t>
            </w:r>
          </w:p>
        </w:tc>
        <w:tc>
          <w:tcPr>
            <w:tcW w:w="1985" w:type="dxa"/>
            <w:vAlign w:val="center"/>
          </w:tcPr>
          <w:p w:rsidR="00943D41" w:rsidRPr="00943D41" w:rsidRDefault="00444993" w:rsidP="00444993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1.021,23</w:t>
            </w:r>
          </w:p>
        </w:tc>
      </w:tr>
      <w:tr w:rsidR="00943D41" w:rsidRPr="00943D41" w:rsidTr="00444993">
        <w:trPr>
          <w:trHeight w:val="440"/>
        </w:trPr>
        <w:tc>
          <w:tcPr>
            <w:tcW w:w="498" w:type="dxa"/>
            <w:shd w:val="clear" w:color="auto" w:fill="auto"/>
            <w:noWrap/>
            <w:vAlign w:val="center"/>
          </w:tcPr>
          <w:p w:rsidR="00943D41" w:rsidRPr="00943D41" w:rsidRDefault="00943D41" w:rsidP="0031225F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4078" w:type="dxa"/>
            <w:shd w:val="clear" w:color="auto" w:fill="auto"/>
            <w:vAlign w:val="center"/>
          </w:tcPr>
          <w:p w:rsidR="00943D41" w:rsidRPr="00943D41" w:rsidRDefault="00943D41" w:rsidP="0031225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943D41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UKUPNO: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943D41" w:rsidRPr="00943D41" w:rsidRDefault="00943D41" w:rsidP="0031225F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943D41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 xml:space="preserve">50.000,00 </w:t>
            </w:r>
          </w:p>
        </w:tc>
        <w:tc>
          <w:tcPr>
            <w:tcW w:w="1985" w:type="dxa"/>
            <w:vAlign w:val="center"/>
          </w:tcPr>
          <w:p w:rsidR="00943D41" w:rsidRPr="00943D41" w:rsidRDefault="00444993" w:rsidP="0044499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6.636,14</w:t>
            </w:r>
          </w:p>
        </w:tc>
      </w:tr>
    </w:tbl>
    <w:p w:rsidR="00943D41" w:rsidRPr="00943D41" w:rsidRDefault="00943D41" w:rsidP="00943D41">
      <w:pPr>
        <w:rPr>
          <w:rFonts w:ascii="Arial" w:eastAsia="Times New Roman" w:hAnsi="Arial" w:cs="Arial"/>
          <w:color w:val="000000"/>
          <w:lang w:eastAsia="hr-HR"/>
        </w:rPr>
      </w:pPr>
    </w:p>
    <w:p w:rsidR="00943D41" w:rsidRPr="00943D41" w:rsidRDefault="00943D41" w:rsidP="00943D41">
      <w:pPr>
        <w:rPr>
          <w:rFonts w:ascii="Arial" w:eastAsia="Times New Roman" w:hAnsi="Arial" w:cs="Arial"/>
          <w:b/>
          <w:bCs/>
          <w:color w:val="000000"/>
          <w:lang w:eastAsia="hr-HR"/>
        </w:rPr>
      </w:pPr>
    </w:p>
    <w:p w:rsidR="00943D41" w:rsidRDefault="00943D41" w:rsidP="00943D41">
      <w:pPr>
        <w:ind w:right="3543"/>
        <w:jc w:val="left"/>
        <w:rPr>
          <w:rFonts w:ascii="Arial" w:eastAsia="Calibri" w:hAnsi="Arial" w:cs="Arial"/>
          <w:noProof/>
        </w:rPr>
      </w:pPr>
    </w:p>
    <w:p w:rsidR="00943D41" w:rsidRDefault="00943D41" w:rsidP="00943D41">
      <w:pPr>
        <w:ind w:right="3543"/>
        <w:jc w:val="left"/>
        <w:rPr>
          <w:rFonts w:ascii="Arial" w:eastAsia="Calibri" w:hAnsi="Arial" w:cs="Arial"/>
          <w:noProof/>
        </w:rPr>
      </w:pPr>
    </w:p>
    <w:p w:rsidR="00052C9A" w:rsidRDefault="00052C9A"/>
    <w:p w:rsidR="00444993" w:rsidRPr="00444993" w:rsidRDefault="00444993" w:rsidP="00444993">
      <w:pPr>
        <w:jc w:val="right"/>
        <w:rPr>
          <w:rFonts w:ascii="Arial" w:hAnsi="Arial" w:cs="Arial"/>
        </w:rPr>
      </w:pPr>
      <w:r w:rsidRPr="00444993">
        <w:rPr>
          <w:rFonts w:ascii="Arial" w:hAnsi="Arial" w:cs="Arial"/>
        </w:rPr>
        <w:t>GRADONAČELNIK</w:t>
      </w:r>
    </w:p>
    <w:p w:rsidR="00444993" w:rsidRPr="00444993" w:rsidRDefault="00444993" w:rsidP="00444993">
      <w:pPr>
        <w:jc w:val="right"/>
        <w:rPr>
          <w:rFonts w:ascii="Arial" w:hAnsi="Arial" w:cs="Arial"/>
        </w:rPr>
      </w:pPr>
      <w:r w:rsidRPr="00444993">
        <w:rPr>
          <w:rFonts w:ascii="Arial" w:hAnsi="Arial" w:cs="Arial"/>
        </w:rPr>
        <w:t xml:space="preserve">Josip Bilandžija, </w:t>
      </w:r>
      <w:proofErr w:type="spellStart"/>
      <w:r w:rsidRPr="00444993">
        <w:rPr>
          <w:rFonts w:ascii="Arial" w:hAnsi="Arial" w:cs="Arial"/>
        </w:rPr>
        <w:t>dipl.ing.šum</w:t>
      </w:r>
      <w:proofErr w:type="spellEnd"/>
      <w:r w:rsidRPr="00444993">
        <w:rPr>
          <w:rFonts w:ascii="Arial" w:hAnsi="Arial" w:cs="Arial"/>
        </w:rPr>
        <w:t>.</w:t>
      </w:r>
    </w:p>
    <w:sectPr w:rsidR="00444993" w:rsidRPr="00444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41"/>
    <w:rsid w:val="00052C9A"/>
    <w:rsid w:val="00444993"/>
    <w:rsid w:val="0094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9C03B"/>
  <w15:chartTrackingRefBased/>
  <w15:docId w15:val="{9FE0BC0D-8B19-4CCA-A16B-D4777CB3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D41"/>
    <w:pPr>
      <w:spacing w:after="0" w:line="240" w:lineRule="auto"/>
      <w:jc w:val="both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4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2023-01-23T13:06:00Z</dcterms:created>
  <dcterms:modified xsi:type="dcterms:W3CDTF">2023-01-23T13:19:00Z</dcterms:modified>
</cp:coreProperties>
</file>