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6C04E" w14:textId="77777777"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noProof/>
        </w:rPr>
      </w:pPr>
      <w:bookmarkStart w:id="0" w:name="_GoBack"/>
      <w:bookmarkEnd w:id="0"/>
      <w:r w:rsidRPr="000225C9">
        <w:rPr>
          <w:rFonts w:ascii="Calibri" w:hAnsi="Calibri"/>
          <w:noProof/>
          <w:sz w:val="20"/>
          <w:szCs w:val="20"/>
        </w:rPr>
        <w:t xml:space="preserve">  </w:t>
      </w:r>
      <w:r w:rsidRPr="000225C9">
        <w:rPr>
          <w:rFonts w:ascii="Calibri" w:hAnsi="Calibri"/>
          <w:noProof/>
        </w:rPr>
        <w:t xml:space="preserve">                           </w:t>
      </w:r>
      <w:r w:rsidR="00AC60EF" w:rsidRPr="000225C9">
        <w:rPr>
          <w:rFonts w:ascii="Calibri" w:hAnsi="Calibri"/>
          <w:noProof/>
        </w:rPr>
        <w:drawing>
          <wp:inline distT="0" distB="0" distL="0" distR="0" wp14:anchorId="0E9D5985" wp14:editId="458003FB">
            <wp:extent cx="548640" cy="70739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57BD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 xml:space="preserve">              REPUBLIKA HRVATSKA</w:t>
      </w:r>
    </w:p>
    <w:p w14:paraId="278EC614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>BJELOVARSKO-BILOGORSKA ŽUPANIJA</w:t>
      </w:r>
    </w:p>
    <w:p w14:paraId="2B51ADA1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 xml:space="preserve">                  GRAD  GAREŠNICA</w:t>
      </w:r>
    </w:p>
    <w:p w14:paraId="777ED473" w14:textId="77777777" w:rsidR="00606BBF" w:rsidRPr="00DC564B" w:rsidRDefault="00606BBF" w:rsidP="003946F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57A92D3F" w14:textId="77777777" w:rsidR="00AF24AA" w:rsidRPr="00DC564B" w:rsidRDefault="00AF24AA" w:rsidP="003946F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1039B244" w14:textId="77777777" w:rsidR="00252596" w:rsidRPr="00DC564B" w:rsidRDefault="00252596" w:rsidP="003946F3">
      <w:pPr>
        <w:spacing w:line="276" w:lineRule="auto"/>
        <w:ind w:left="6521"/>
        <w:jc w:val="both"/>
        <w:rPr>
          <w:rFonts w:ascii="Calibri" w:hAnsi="Calibri"/>
          <w:sz w:val="28"/>
          <w:szCs w:val="28"/>
        </w:rPr>
      </w:pPr>
    </w:p>
    <w:p w14:paraId="10788F28" w14:textId="77777777" w:rsidR="00252596" w:rsidRPr="00DC564B" w:rsidRDefault="00252596" w:rsidP="003946F3">
      <w:pPr>
        <w:spacing w:line="276" w:lineRule="auto"/>
        <w:ind w:left="6521"/>
        <w:jc w:val="both"/>
        <w:rPr>
          <w:rFonts w:ascii="Calibri" w:hAnsi="Calibri"/>
          <w:sz w:val="28"/>
          <w:szCs w:val="28"/>
        </w:rPr>
      </w:pPr>
    </w:p>
    <w:p w14:paraId="7C18AAB3" w14:textId="77777777" w:rsidR="00880892" w:rsidRPr="00DC564B" w:rsidRDefault="00880892" w:rsidP="00880892">
      <w:pPr>
        <w:spacing w:line="276" w:lineRule="auto"/>
        <w:ind w:left="6521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>GRAD GAREŠNICA</w:t>
      </w:r>
    </w:p>
    <w:p w14:paraId="59598592" w14:textId="77777777" w:rsidR="00B33841" w:rsidRPr="00DC564B" w:rsidRDefault="00781F64" w:rsidP="003946F3">
      <w:pPr>
        <w:spacing w:line="276" w:lineRule="auto"/>
        <w:ind w:left="6521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 xml:space="preserve"> </w:t>
      </w:r>
      <w:r w:rsidR="006B4634" w:rsidRPr="00DC564B">
        <w:rPr>
          <w:rFonts w:ascii="Calibri" w:hAnsi="Calibri"/>
          <w:b/>
          <w:sz w:val="28"/>
          <w:szCs w:val="28"/>
        </w:rPr>
        <w:t xml:space="preserve">GRADSKO VIJEĆE </w:t>
      </w:r>
    </w:p>
    <w:p w14:paraId="5A660548" w14:textId="77777777"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16E593CB" w14:textId="77777777"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00639729" w14:textId="77777777" w:rsidR="00987C15" w:rsidRPr="000225C9" w:rsidRDefault="00987C15" w:rsidP="003946F3">
      <w:pPr>
        <w:spacing w:line="276" w:lineRule="auto"/>
        <w:jc w:val="both"/>
        <w:rPr>
          <w:rFonts w:ascii="Calibri" w:hAnsi="Calibri"/>
        </w:rPr>
      </w:pPr>
    </w:p>
    <w:p w14:paraId="07AAAD28" w14:textId="23C40366" w:rsidR="006B4634" w:rsidRPr="00640928" w:rsidRDefault="006B4634" w:rsidP="003946F3">
      <w:pPr>
        <w:spacing w:line="276" w:lineRule="auto"/>
        <w:jc w:val="both"/>
      </w:pPr>
      <w:r w:rsidRPr="00640928">
        <w:t>U skladu s člankom 35.</w:t>
      </w:r>
      <w:r w:rsidR="00B87FA3" w:rsidRPr="00640928">
        <w:t>b stavkom 1.</w:t>
      </w:r>
      <w:r w:rsidRPr="00640928">
        <w:t xml:space="preserve"> Zakona o lokalnoj i područnoj (regionalnoj) samoupravi</w:t>
      </w:r>
      <w:r w:rsidR="00B87FA3" w:rsidRPr="00640928">
        <w:t xml:space="preserve"> i člankom </w:t>
      </w:r>
      <w:r w:rsidR="00156432" w:rsidRPr="00640928">
        <w:t>5</w:t>
      </w:r>
      <w:r w:rsidR="002F123F" w:rsidRPr="00640928">
        <w:t>2</w:t>
      </w:r>
      <w:r w:rsidR="00B87FA3" w:rsidRPr="00640928">
        <w:t xml:space="preserve">. </w:t>
      </w:r>
      <w:r w:rsidR="00156432" w:rsidRPr="00640928">
        <w:t xml:space="preserve">stavkom 1. </w:t>
      </w:r>
      <w:r w:rsidR="00B87FA3" w:rsidRPr="00640928">
        <w:t xml:space="preserve">Statuta Grada Garešnica (Službeni glasnik </w:t>
      </w:r>
      <w:r w:rsidR="002F123F" w:rsidRPr="00640928">
        <w:t>1</w:t>
      </w:r>
      <w:r w:rsidR="00B87FA3" w:rsidRPr="00640928">
        <w:t>/</w:t>
      </w:r>
      <w:r w:rsidR="00156432" w:rsidRPr="00640928">
        <w:t>1</w:t>
      </w:r>
      <w:r w:rsidR="002F123F" w:rsidRPr="00640928">
        <w:t>8</w:t>
      </w:r>
      <w:r w:rsidR="00A61B1A">
        <w:t xml:space="preserve"> i 1/19</w:t>
      </w:r>
      <w:r w:rsidR="00B87FA3" w:rsidRPr="00640928">
        <w:t>)</w:t>
      </w:r>
      <w:r w:rsidRPr="00640928">
        <w:t xml:space="preserve">, Gradskom vijeću </w:t>
      </w:r>
      <w:r w:rsidR="00E65EDE" w:rsidRPr="00640928">
        <w:t>Grada Garešnice,  podnosi</w:t>
      </w:r>
      <w:r w:rsidR="00AF24AA" w:rsidRPr="00640928">
        <w:t>m</w:t>
      </w:r>
    </w:p>
    <w:p w14:paraId="39C17FEB" w14:textId="77777777"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4F553EEA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145B7EC9" w14:textId="77777777" w:rsidR="00F34133" w:rsidRPr="00082DEC" w:rsidRDefault="00F34133" w:rsidP="003946F3">
      <w:pPr>
        <w:spacing w:line="276" w:lineRule="auto"/>
        <w:jc w:val="both"/>
        <w:rPr>
          <w:rFonts w:asciiTheme="minorHAnsi" w:hAnsiTheme="minorHAnsi"/>
        </w:rPr>
      </w:pPr>
    </w:p>
    <w:p w14:paraId="151BAE74" w14:textId="77777777"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</w:rPr>
      </w:pPr>
    </w:p>
    <w:p w14:paraId="62004BEA" w14:textId="77777777"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06D3D8E" w14:textId="77777777" w:rsidR="003C13E4" w:rsidRPr="00DC564B" w:rsidRDefault="003C13E4" w:rsidP="003C13E4">
      <w:pPr>
        <w:jc w:val="center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IZVJEŠĆE</w:t>
      </w:r>
    </w:p>
    <w:p w14:paraId="39DF397E" w14:textId="77777777" w:rsidR="00B33841" w:rsidRPr="00DC564B" w:rsidRDefault="003C13E4" w:rsidP="00035D76">
      <w:pPr>
        <w:jc w:val="center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O RADU GRADONAČELNIKA GRADA GAREŠNICE</w:t>
      </w:r>
    </w:p>
    <w:p w14:paraId="43AD667F" w14:textId="77777777" w:rsidR="006B4634" w:rsidRPr="00082DEC" w:rsidRDefault="006B4634" w:rsidP="00035D76">
      <w:pPr>
        <w:jc w:val="center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 xml:space="preserve">za razdoblje od </w:t>
      </w:r>
      <w:r w:rsidR="000511FD" w:rsidRPr="00082DEC">
        <w:rPr>
          <w:rFonts w:asciiTheme="minorHAnsi" w:hAnsiTheme="minorHAnsi"/>
          <w:b/>
        </w:rPr>
        <w:t xml:space="preserve"> </w:t>
      </w:r>
      <w:r w:rsidR="004907F6">
        <w:rPr>
          <w:rFonts w:asciiTheme="minorHAnsi" w:hAnsiTheme="minorHAnsi"/>
          <w:b/>
        </w:rPr>
        <w:t>I</w:t>
      </w:r>
      <w:r w:rsidR="000511FD" w:rsidRPr="00082DEC">
        <w:rPr>
          <w:rFonts w:asciiTheme="minorHAnsi" w:hAnsiTheme="minorHAnsi"/>
          <w:b/>
        </w:rPr>
        <w:t xml:space="preserve">. </w:t>
      </w:r>
      <w:r w:rsidR="00AC60EF" w:rsidRPr="00082DEC">
        <w:rPr>
          <w:rFonts w:asciiTheme="minorHAnsi" w:hAnsiTheme="minorHAnsi"/>
          <w:b/>
        </w:rPr>
        <w:t>-</w:t>
      </w:r>
      <w:r w:rsidR="000511FD" w:rsidRPr="00082DEC">
        <w:rPr>
          <w:rFonts w:asciiTheme="minorHAnsi" w:hAnsiTheme="minorHAnsi"/>
          <w:b/>
        </w:rPr>
        <w:t xml:space="preserve"> </w:t>
      </w:r>
      <w:r w:rsidR="00FC4B54">
        <w:rPr>
          <w:rFonts w:asciiTheme="minorHAnsi" w:hAnsiTheme="minorHAnsi"/>
          <w:b/>
        </w:rPr>
        <w:t>V</w:t>
      </w:r>
      <w:r w:rsidR="000511FD" w:rsidRPr="00082DEC">
        <w:rPr>
          <w:rFonts w:asciiTheme="minorHAnsi" w:hAnsiTheme="minorHAnsi"/>
          <w:b/>
        </w:rPr>
        <w:t>I.</w:t>
      </w:r>
      <w:r w:rsidRPr="00082DEC">
        <w:rPr>
          <w:rFonts w:asciiTheme="minorHAnsi" w:hAnsiTheme="minorHAnsi"/>
          <w:b/>
        </w:rPr>
        <w:t xml:space="preserve"> </w:t>
      </w:r>
      <w:r w:rsidR="00EB0337" w:rsidRPr="00082DEC">
        <w:rPr>
          <w:rFonts w:asciiTheme="minorHAnsi" w:hAnsiTheme="minorHAnsi"/>
          <w:b/>
        </w:rPr>
        <w:t>mjesec</w:t>
      </w:r>
      <w:r w:rsidR="00B47076">
        <w:rPr>
          <w:rFonts w:asciiTheme="minorHAnsi" w:hAnsiTheme="minorHAnsi"/>
          <w:b/>
        </w:rPr>
        <w:t>a</w:t>
      </w:r>
      <w:r w:rsidR="00E65EDE"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  <w:b/>
        </w:rPr>
        <w:t>201</w:t>
      </w:r>
      <w:r w:rsidR="00FC4B54">
        <w:rPr>
          <w:rFonts w:asciiTheme="minorHAnsi" w:hAnsiTheme="minorHAnsi"/>
          <w:b/>
        </w:rPr>
        <w:t>9</w:t>
      </w:r>
      <w:r w:rsidRPr="00082DEC">
        <w:rPr>
          <w:rFonts w:asciiTheme="minorHAnsi" w:hAnsiTheme="minorHAnsi"/>
          <w:b/>
        </w:rPr>
        <w:t>. godin</w:t>
      </w:r>
      <w:r w:rsidR="008B53EE" w:rsidRPr="00082DEC">
        <w:rPr>
          <w:rFonts w:asciiTheme="minorHAnsi" w:hAnsiTheme="minorHAnsi"/>
          <w:b/>
        </w:rPr>
        <w:t>e</w:t>
      </w:r>
    </w:p>
    <w:p w14:paraId="6E41FA2A" w14:textId="77777777"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742709E7" w14:textId="77777777" w:rsidR="00C11CD2" w:rsidRPr="00082DEC" w:rsidRDefault="00C11CD2" w:rsidP="003946F3">
      <w:pPr>
        <w:spacing w:line="276" w:lineRule="auto"/>
        <w:jc w:val="both"/>
        <w:rPr>
          <w:rFonts w:asciiTheme="minorHAnsi" w:hAnsiTheme="minorHAnsi"/>
        </w:rPr>
      </w:pPr>
    </w:p>
    <w:p w14:paraId="18B3CB72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449096E0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79F8EDA2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DC14D05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BB4ABAE" w14:textId="77777777" w:rsidR="00853D8F" w:rsidRDefault="00853D8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D2B1D82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A17E243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14FFC9B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49A9F1A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2AD6654A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7DF88E3D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375A981" w14:textId="5CF8C101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E113D32" w14:textId="77777777" w:rsidR="00640928" w:rsidRDefault="00640928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13F490B5" w14:textId="77777777" w:rsidR="00F440AF" w:rsidRDefault="00F440AF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2860373D" w14:textId="77777777" w:rsidR="00D7037D" w:rsidRPr="00DC564B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UVOD</w:t>
      </w:r>
    </w:p>
    <w:p w14:paraId="0E33DD94" w14:textId="77777777" w:rsidR="00D7037D" w:rsidRPr="00082DEC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</w:rPr>
      </w:pPr>
    </w:p>
    <w:p w14:paraId="2C535929" w14:textId="134A842C" w:rsidR="00640928" w:rsidRPr="00640928" w:rsidRDefault="00640928" w:rsidP="00D14E7D">
      <w:pPr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U skladu s odredbama članka 52. stavak 1. Statuta Grada Garešnice („Službeni glasnik“, broj 1/18 i 1/19) i odredbama članka 35. b Zakona o lokalnoj i područnoj (regionalnoj) samoupravi („Narodne  novine“, broj 33/01</w:t>
      </w:r>
      <w:r w:rsidR="00A61B1A">
        <w:rPr>
          <w:color w:val="000000"/>
        </w:rPr>
        <w:t xml:space="preserve"> do 13/17</w:t>
      </w:r>
      <w:r w:rsidRPr="00640928">
        <w:rPr>
          <w:color w:val="000000"/>
        </w:rPr>
        <w:t>, u daljnjem tekstu ZLPRS), Gradonačelnik je u obvezi Gradskom vijeću Grada Garešnice podnijeti polugodišnja izvješća o svom radu. Izvješće se podnosi dvaput godišnje, za razdoblje siječanj - lipanj i za razdoblje srpanj - prosinac.</w:t>
      </w:r>
    </w:p>
    <w:p w14:paraId="79CCA9E3" w14:textId="1490571C" w:rsidR="00D7037D" w:rsidRPr="00640928" w:rsidRDefault="00640928" w:rsidP="00D14E7D">
      <w:pPr>
        <w:tabs>
          <w:tab w:val="right" w:leader="dot" w:pos="8505"/>
        </w:tabs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 xml:space="preserve"> </w:t>
      </w:r>
      <w:r w:rsidR="00D7037D" w:rsidRPr="00640928">
        <w:rPr>
          <w:color w:val="000000"/>
        </w:rPr>
        <w:t>Kao nositelj izvršne vlasti, gradonačelnik obavlja poslove iz samoupravnog djelokruga Grada</w:t>
      </w:r>
      <w:r w:rsidR="00D7037D" w:rsidRPr="00640928">
        <w:rPr>
          <w:color w:val="000000"/>
        </w:rPr>
        <w:br/>
        <w:t xml:space="preserve">Garešnice sukladno ovlaštenjima utvrđenim u ZLPRS te u odredbama niza posebnih zakona kojima se uređuje prostorno i urbanističko uređenje i planiranje, komunalno gospodarstvo, predškolski odgoj i obrazovanje, primarna zdravstvena zaštita i socijalna skrb, kultura, sport i tehnička kultura, zaštita i unapređenje prirodnog okoliša, protupožarna i civilna zaštita, promet na području grada te ostale djelatnosti. </w:t>
      </w:r>
    </w:p>
    <w:p w14:paraId="3B9E6E77" w14:textId="77777777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Gradonačelnik je utvrdio te Gradskom vijeću Grada Garešnice uputio niz prijedloga akata</w:t>
      </w:r>
      <w:r w:rsidRPr="00640928">
        <w:rPr>
          <w:color w:val="000000"/>
        </w:rPr>
        <w:br/>
        <w:t xml:space="preserve">koji su uvršteni u dnevni red te raspravljeni i doneseni na </w:t>
      </w:r>
      <w:r w:rsidR="00603760" w:rsidRPr="00640928">
        <w:rPr>
          <w:color w:val="000000"/>
        </w:rPr>
        <w:t>tri</w:t>
      </w:r>
      <w:r w:rsidRPr="00640928">
        <w:rPr>
          <w:color w:val="000000"/>
        </w:rPr>
        <w:t xml:space="preserve"> održane sjednice Gradskog vijeća Grada Garešnice u ovom izvještajnom razdoblju.  </w:t>
      </w:r>
    </w:p>
    <w:p w14:paraId="48008E97" w14:textId="77777777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</w:p>
    <w:p w14:paraId="586B1C02" w14:textId="77777777" w:rsidR="00D7037D" w:rsidRPr="00640928" w:rsidRDefault="00016B58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  <w:r w:rsidRPr="00640928">
        <w:t xml:space="preserve">U ovom izvještajnom razdoblju Gradonačelnik je obavljao sve poslove i aktivnosti koji su mu u okviru odredaba članka 48. ZLPRS i članka </w:t>
      </w:r>
      <w:r w:rsidR="00C93335" w:rsidRPr="00640928">
        <w:t>50</w:t>
      </w:r>
      <w:r w:rsidRPr="00640928">
        <w:t xml:space="preserve">. Statuta Grada </w:t>
      </w:r>
      <w:r w:rsidR="00C93335" w:rsidRPr="00640928">
        <w:t>Garešnice</w:t>
      </w:r>
      <w:r w:rsidRPr="00640928">
        <w:t xml:space="preserve"> stavljene u nadležnost, kao i proizašle iz drugih posebnih propisa u kojima su utvrđene obveze i nadležnost jedinice lokalne samouprave. Stručnu obradu i administrativno - tehničku pripremu materijala za donošenje općih i posebnih akata od strane Gradonačelnika, kao i prijedloga akata koji su na donošenje upućeni Gradskom vijeću, u okviru svog djelokruga obavljali su upravni odjeli i službe Grada </w:t>
      </w:r>
      <w:r w:rsidR="00C93335" w:rsidRPr="00640928">
        <w:t>Garešnice</w:t>
      </w:r>
      <w:r w:rsidRPr="00640928">
        <w:t>. Aktivnosti Gradonačelnika i  zamjeni</w:t>
      </w:r>
      <w:r w:rsidR="00C93335" w:rsidRPr="00640928">
        <w:t>ka</w:t>
      </w:r>
      <w:r w:rsidRPr="00640928">
        <w:t xml:space="preserve"> te gradske uprave bile su u izvještajnom razdoblju usmjerene u prvom redu na realizaciji zacrtanih programa i projekata, te pripremi projekata za realizaciju iz drugih izvora financiranja</w:t>
      </w:r>
      <w:r w:rsidR="000101C3" w:rsidRPr="00640928">
        <w:t>, a sve u cilju</w:t>
      </w:r>
      <w:r w:rsidR="00D7037D" w:rsidRPr="00640928">
        <w:t xml:space="preserve"> stvaranj</w:t>
      </w:r>
      <w:r w:rsidR="000101C3" w:rsidRPr="00640928">
        <w:t>a</w:t>
      </w:r>
      <w:r w:rsidR="00D7037D" w:rsidRPr="00640928">
        <w:t xml:space="preserve"> </w:t>
      </w:r>
      <w:r w:rsidR="000101C3" w:rsidRPr="00640928">
        <w:t xml:space="preserve">što kvalitetnijih </w:t>
      </w:r>
      <w:r w:rsidR="00D7037D" w:rsidRPr="00640928">
        <w:t xml:space="preserve">uvjeta za razvoj vlastite sredine u svakom smislu, te što bolji društveni i životni standard svih naših građana. Primjena novog </w:t>
      </w:r>
      <w:r w:rsidR="00D7037D" w:rsidRPr="00640928">
        <w:rPr>
          <w:color w:val="232323"/>
          <w:shd w:val="clear" w:color="auto" w:fill="FFFFFF"/>
        </w:rPr>
        <w:t>Zakona o financiranju jedinica lokalne i područne (regionalne) samouprave, koji je stupio na snagu 1. siječnja 2018. godine nam pruža puno više mogućnosti. Temeljem novog Zakona prihod od poreza na dohodak raspodjeljuje se na jednostavniji i pravedniji način, ojačava naš proračun i daje nam priliku da još više ulažemo u projekte i naše kapacitete za povlačenje sredstava iz fondova Europske unije. Vjerujem da ćemo novim investicijama zasigurno poboljšati kvalitetu života u našem Gradu Garešnici.</w:t>
      </w:r>
    </w:p>
    <w:p w14:paraId="201E5ACF" w14:textId="77777777" w:rsidR="00D7037D" w:rsidRPr="00640928" w:rsidRDefault="00D7037D" w:rsidP="00D14E7D">
      <w:pPr>
        <w:spacing w:line="240" w:lineRule="auto"/>
        <w:jc w:val="both"/>
        <w:rPr>
          <w:b/>
          <w:color w:val="FF0000"/>
        </w:rPr>
      </w:pPr>
    </w:p>
    <w:p w14:paraId="478E881F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4208EDB2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6B9396BC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180A98AB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698FA106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46215944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086A69BC" w14:textId="689EE0D9" w:rsidR="000101C3" w:rsidRDefault="000101C3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3224D42E" w14:textId="49ECA481" w:rsidR="00640928" w:rsidRDefault="00640928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166FC0C2" w14:textId="77777777" w:rsidR="00640928" w:rsidRDefault="00640928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75671794" w14:textId="77777777" w:rsidR="000101C3" w:rsidRDefault="000101C3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0F007125" w14:textId="77777777" w:rsidR="00FC4B54" w:rsidRDefault="00FC4B54" w:rsidP="00D14E7D">
      <w:pPr>
        <w:spacing w:line="240" w:lineRule="auto"/>
        <w:jc w:val="both"/>
        <w:rPr>
          <w:rFonts w:asciiTheme="minorHAnsi" w:hAnsiTheme="minorHAnsi"/>
          <w:b/>
        </w:rPr>
      </w:pPr>
    </w:p>
    <w:p w14:paraId="1F014CF8" w14:textId="77777777" w:rsidR="008F6F9D" w:rsidRPr="00DC564B" w:rsidRDefault="008F6F9D" w:rsidP="00D14E7D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>POTPISANI UGOVORI, SPORAZUMI, ODLUKE I OSTALO</w:t>
      </w:r>
    </w:p>
    <w:p w14:paraId="0FF2863C" w14:textId="77777777" w:rsidR="008F6F9D" w:rsidRPr="008F6F9D" w:rsidRDefault="008F6F9D" w:rsidP="00D14E7D">
      <w:pPr>
        <w:ind w:left="-851" w:firstLine="1276"/>
        <w:jc w:val="both"/>
        <w:rPr>
          <w:rFonts w:asciiTheme="minorHAnsi" w:hAnsiTheme="minorHAnsi"/>
        </w:rPr>
      </w:pPr>
    </w:p>
    <w:p w14:paraId="661471DA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Sporazum o sufinanciranju uređenja objekta Policijske postaje Garešnica – Ministarstvo unutarnjih poslova i Grad Garešnica, Općina Velika </w:t>
      </w:r>
      <w:proofErr w:type="spellStart"/>
      <w:r>
        <w:rPr>
          <w:rFonts w:ascii="Times New Roman" w:hAnsi="Times New Roman"/>
          <w:sz w:val="24"/>
          <w:szCs w:val="24"/>
        </w:rPr>
        <w:t>Trnovitica</w:t>
      </w:r>
      <w:proofErr w:type="spellEnd"/>
      <w:r>
        <w:rPr>
          <w:rFonts w:ascii="Times New Roman" w:hAnsi="Times New Roman"/>
          <w:sz w:val="24"/>
          <w:szCs w:val="24"/>
        </w:rPr>
        <w:t xml:space="preserve">, Općina </w:t>
      </w:r>
      <w:proofErr w:type="spellStart"/>
      <w:r>
        <w:rPr>
          <w:rFonts w:ascii="Times New Roman" w:hAnsi="Times New Roman"/>
          <w:sz w:val="24"/>
          <w:szCs w:val="24"/>
        </w:rPr>
        <w:t>Berek</w:t>
      </w:r>
      <w:proofErr w:type="spellEnd"/>
      <w:r>
        <w:rPr>
          <w:rFonts w:ascii="Times New Roman" w:hAnsi="Times New Roman"/>
          <w:sz w:val="24"/>
          <w:szCs w:val="24"/>
        </w:rPr>
        <w:t xml:space="preserve"> i Općina Hercegovac – od 03. siječnja 2019. godine</w:t>
      </w:r>
    </w:p>
    <w:p w14:paraId="3960B208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poslovnoj suradnji – Krugoval 93,1 d.o.o. Garešnica i Grad Garešnica – od 01.01.2019. godine</w:t>
      </w:r>
    </w:p>
    <w:p w14:paraId="4D9A9DB8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korištenju i održavanju računalnih programa broj: 37291/2018 – Grad Garešnica i </w:t>
      </w:r>
      <w:proofErr w:type="spellStart"/>
      <w:r>
        <w:rPr>
          <w:rFonts w:ascii="Times New Roman" w:hAnsi="Times New Roman"/>
          <w:sz w:val="24"/>
          <w:szCs w:val="24"/>
        </w:rPr>
        <w:t>Libusof</w:t>
      </w:r>
      <w:proofErr w:type="spellEnd"/>
      <w:r>
        <w:rPr>
          <w:rFonts w:ascii="Times New Roman" w:hAnsi="Times New Roman"/>
          <w:sz w:val="24"/>
          <w:szCs w:val="24"/>
        </w:rPr>
        <w:t xml:space="preserve"> Cicom d.o.o., Zagreb – od 16. siječnja 2019. godine</w:t>
      </w:r>
    </w:p>
    <w:p w14:paraId="3FA17A41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izvanrednom održavanju lokalne ceste LC 37138 – Županijska uprava za ceste, BBŽ, Bjelovar i Grad Garešnica i Strabag d.o.o. – od 16. siječnja 2019. godine</w:t>
      </w:r>
    </w:p>
    <w:p w14:paraId="30DBE45C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subvencioniranom zakupu – Grad Garešnica i Pernar, obrt za usluge čišćenja, Garešnički Brestovac – od 28. siječnja 2019. godine</w:t>
      </w:r>
    </w:p>
    <w:p w14:paraId="7ED4619A" w14:textId="1F46B6D9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nabavi promotivnih </w:t>
      </w:r>
      <w:r w:rsidR="000B0118">
        <w:rPr>
          <w:rFonts w:ascii="Times New Roman" w:hAnsi="Times New Roman"/>
          <w:sz w:val="24"/>
          <w:szCs w:val="24"/>
        </w:rPr>
        <w:t>materijala</w:t>
      </w:r>
      <w:r>
        <w:rPr>
          <w:rFonts w:ascii="Times New Roman" w:hAnsi="Times New Roman"/>
          <w:sz w:val="24"/>
          <w:szCs w:val="24"/>
        </w:rPr>
        <w:t xml:space="preserve"> – geografske karte – Grad Garešnica i Foto </w:t>
      </w:r>
      <w:proofErr w:type="spellStart"/>
      <w:r>
        <w:rPr>
          <w:rFonts w:ascii="Times New Roman" w:hAnsi="Times New Roman"/>
          <w:sz w:val="24"/>
          <w:szCs w:val="24"/>
        </w:rPr>
        <w:t>art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Osijek – od 08. veljače 2019. godine</w:t>
      </w:r>
    </w:p>
    <w:p w14:paraId="34B15C63" w14:textId="65CA29CD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nabavi promotivnih </w:t>
      </w:r>
      <w:r w:rsidR="000B0118">
        <w:rPr>
          <w:rFonts w:ascii="Times New Roman" w:hAnsi="Times New Roman"/>
          <w:sz w:val="24"/>
          <w:szCs w:val="24"/>
        </w:rPr>
        <w:t>materijala</w:t>
      </w:r>
      <w:r>
        <w:rPr>
          <w:rFonts w:ascii="Times New Roman" w:hAnsi="Times New Roman"/>
          <w:sz w:val="24"/>
          <w:szCs w:val="24"/>
        </w:rPr>
        <w:t xml:space="preserve"> – promotivni film i fotografije prirode – Grad Garešnica i Foto </w:t>
      </w:r>
      <w:proofErr w:type="spellStart"/>
      <w:r>
        <w:rPr>
          <w:rFonts w:ascii="Times New Roman" w:hAnsi="Times New Roman"/>
          <w:sz w:val="24"/>
          <w:szCs w:val="24"/>
        </w:rPr>
        <w:t>art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Osijek – od 08. veljače 2019. godine</w:t>
      </w:r>
    </w:p>
    <w:p w14:paraId="13321D28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nabavi promotivnih materijala – slikovnica za potrebe edukacije – Grad Garešnica i Foto </w:t>
      </w:r>
      <w:proofErr w:type="spellStart"/>
      <w:r>
        <w:rPr>
          <w:rFonts w:ascii="Times New Roman" w:hAnsi="Times New Roman"/>
          <w:sz w:val="24"/>
          <w:szCs w:val="24"/>
        </w:rPr>
        <w:t>art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Osijek – od 08. veljače 2019. godine</w:t>
      </w:r>
    </w:p>
    <w:p w14:paraId="04953D2F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izradi vidljivosti i promidžbenih materijala – materijali vidljivost – Grad Garešnica i Fila </w:t>
      </w:r>
      <w:proofErr w:type="spellStart"/>
      <w:r>
        <w:rPr>
          <w:rFonts w:ascii="Times New Roman" w:hAnsi="Times New Roman"/>
          <w:sz w:val="24"/>
          <w:szCs w:val="24"/>
        </w:rPr>
        <w:t>art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Krapina – 06. veljače 2019. godine</w:t>
      </w:r>
    </w:p>
    <w:p w14:paraId="6C58E9A5" w14:textId="37AE862C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pružanju usluga organizacije i </w:t>
      </w:r>
      <w:r w:rsidR="000B0118">
        <w:rPr>
          <w:rFonts w:ascii="Times New Roman" w:hAnsi="Times New Roman"/>
          <w:sz w:val="24"/>
          <w:szCs w:val="24"/>
        </w:rPr>
        <w:t>vođenja</w:t>
      </w:r>
      <w:r>
        <w:rPr>
          <w:rFonts w:ascii="Times New Roman" w:hAnsi="Times New Roman"/>
          <w:sz w:val="24"/>
          <w:szCs w:val="24"/>
        </w:rPr>
        <w:t xml:space="preserve"> na društvena događanja u okviru projekta „WE CARE“ – Grad Garešnica  i Lipička razvojna i turistička organizacija LIRA d.o.o., Lipik – od 29. siječnja 2019. godine</w:t>
      </w:r>
    </w:p>
    <w:p w14:paraId="2A085A46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izradi vidljivosti i promidžbenih materijala- Idejno rješenje za edukativno-informativne ploče – Grad Garešnica i </w:t>
      </w:r>
      <w:proofErr w:type="spellStart"/>
      <w:r>
        <w:rPr>
          <w:rFonts w:ascii="Times New Roman" w:hAnsi="Times New Roman"/>
          <w:sz w:val="24"/>
          <w:szCs w:val="24"/>
        </w:rPr>
        <w:t>Vuprint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Vukovar – od 06. veljače 2019. godine</w:t>
      </w:r>
    </w:p>
    <w:p w14:paraId="1D7C08AC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nabavi usluge terenskog istraživanja i </w:t>
      </w:r>
      <w:proofErr w:type="spellStart"/>
      <w:r>
        <w:rPr>
          <w:rFonts w:ascii="Times New Roman" w:hAnsi="Times New Roman"/>
          <w:sz w:val="24"/>
          <w:szCs w:val="24"/>
        </w:rPr>
        <w:t>monitoringa</w:t>
      </w:r>
      <w:proofErr w:type="spellEnd"/>
      <w:r>
        <w:rPr>
          <w:rFonts w:ascii="Times New Roman" w:hAnsi="Times New Roman"/>
          <w:sz w:val="24"/>
          <w:szCs w:val="24"/>
        </w:rPr>
        <w:t xml:space="preserve"> – Grad Garešnica i Udruga </w:t>
      </w:r>
      <w:proofErr w:type="spellStart"/>
      <w:r>
        <w:rPr>
          <w:rFonts w:ascii="Times New Roman" w:hAnsi="Times New Roman"/>
          <w:sz w:val="24"/>
          <w:szCs w:val="24"/>
        </w:rPr>
        <w:t>Biom</w:t>
      </w:r>
      <w:proofErr w:type="spellEnd"/>
      <w:r>
        <w:rPr>
          <w:rFonts w:ascii="Times New Roman" w:hAnsi="Times New Roman"/>
          <w:sz w:val="24"/>
          <w:szCs w:val="24"/>
        </w:rPr>
        <w:t>, Zagreb – od 06. veljače 2019. godine</w:t>
      </w:r>
    </w:p>
    <w:p w14:paraId="3A656EC6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izradi vidljivosti i promidžbenih materijala- promidžbeni materijali – Grad Garešnica i </w:t>
      </w:r>
      <w:proofErr w:type="spellStart"/>
      <w:r>
        <w:rPr>
          <w:rFonts w:ascii="Times New Roman" w:hAnsi="Times New Roman"/>
          <w:sz w:val="24"/>
          <w:szCs w:val="24"/>
        </w:rPr>
        <w:t>Imperito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Zagreb – 29. siječnja 2019. godine</w:t>
      </w:r>
    </w:p>
    <w:p w14:paraId="605775EC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Izrada IV. izmjena i dopuna Prostornog plana uređenja Grada Garešnice – Grad Garešnica i Zavod za prostorno uređenje Grada Garešnice – 15. veljače 2019. godine</w:t>
      </w:r>
    </w:p>
    <w:p w14:paraId="1653D054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Sporazum oko vatrogasne djelatnosti – JVP Garešnica – Grad Garešnica i Općina Hercegovac – od 01. ožujka 2019. godine</w:t>
      </w:r>
    </w:p>
    <w:p w14:paraId="286BE814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izradi web stranice i aplikacije za mobilne uređaje u svrhu projekta Edukacijom do podizanja svijesti o zaštiti prirode i okoliša na području Grada Garešnice – Grad Garešnica i ININ informatički inženjering d.o.o., Slavonski Brod – od 28. veljače 2019. godine</w:t>
      </w:r>
    </w:p>
    <w:p w14:paraId="4EB31EA2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na poslovnoj suradnji na projektu „Regionalna raznolikost Hrvatske kroz lokalna izdanja“ – Grad Garešnica i Večernji list d.o.o., Zagreb – od 08. siječnja 2019. godine</w:t>
      </w:r>
    </w:p>
    <w:p w14:paraId="48AAFEBF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zakupu poslovnog prostora Broj DPO-06/2-005308/18 – Grad Garešnica i HP-Hrvatska pošta d.d., Zagreb – od 28. veljače 2019. godine</w:t>
      </w:r>
    </w:p>
    <w:p w14:paraId="62FBD3AE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zakupu poslovnog prostora – Grad Garešnica i Lonia d.d., Kutina – od 11. ožujka 2019. godina</w:t>
      </w:r>
    </w:p>
    <w:p w14:paraId="71F4A26F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Ugovor  o zakupu poslovnog prostora – Grad Garešnica i Marija </w:t>
      </w:r>
      <w:proofErr w:type="spellStart"/>
      <w:r>
        <w:rPr>
          <w:rFonts w:ascii="Times New Roman" w:hAnsi="Times New Roman"/>
          <w:sz w:val="24"/>
          <w:szCs w:val="24"/>
        </w:rPr>
        <w:t>Turković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Kaniška</w:t>
      </w:r>
      <w:proofErr w:type="spellEnd"/>
      <w:r>
        <w:rPr>
          <w:rFonts w:ascii="Times New Roman" w:hAnsi="Times New Roman"/>
          <w:sz w:val="24"/>
          <w:szCs w:val="24"/>
        </w:rPr>
        <w:t xml:space="preserve"> Iva 118, trgovina mješovite robe „MARIJA“ – od 11. ožujka 2019. godine</w:t>
      </w:r>
    </w:p>
    <w:p w14:paraId="51086F90" w14:textId="77D0417B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kupoprodaji nekretnina (Stečajna masa iza Ratarstvo d.d. u stečaju</w:t>
      </w:r>
      <w:r w:rsidR="000B01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Koprivnica) i Grad Garešnica – od 21. veljače 2019. godine</w:t>
      </w:r>
    </w:p>
    <w:p w14:paraId="4BACCF3D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Sporazum o sufinanciranju izgradnje kanalizacijske mreže Kapelica – Voda Garešnica d.o.o. i Grad Garešnica – od 03. travnja 2019. godine</w:t>
      </w:r>
    </w:p>
    <w:p w14:paraId="3F972E87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zakupu dvorane za provedbu mjere 01 „Prenošenje znanja i aktivnosti informiranja“ – Ministarstvo poljoprivrede i Grad Garešnica – od 12. ožujka 2019. godine</w:t>
      </w:r>
    </w:p>
    <w:p w14:paraId="25E0C2F1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Dodatak Ugovora o nabavi spremnika za odvojeno prikupljanje otpada – Fond za zaštitu okoliša, Zagreb i Grad Garešnica – od 01. travnja 2019. godine</w:t>
      </w:r>
    </w:p>
    <w:p w14:paraId="3AA35F7C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dodjeli bespovratnih sredstava za projekte koji se financiraju iz Fondova u financijskom razdoblju 2014.-2020. – Energetska obnova Područne škole Garešnički Brestovac – Ministarstvo graditeljstva i Fond za zaštitu okoliša te Grad Garešnica – od 03. travnja 2019. godine</w:t>
      </w:r>
    </w:p>
    <w:p w14:paraId="2892D9E9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Dodatak IV. Osnovnog Ugovora o korištenju sredstava Fonda za neposredno sudjelovanje Fonda u sufinanciranju programa sanacije odlagališta komunalnog otpada „</w:t>
      </w:r>
      <w:proofErr w:type="spellStart"/>
      <w:r>
        <w:rPr>
          <w:rFonts w:ascii="Times New Roman" w:hAnsi="Times New Roman"/>
          <w:sz w:val="24"/>
          <w:szCs w:val="24"/>
        </w:rPr>
        <w:t>Johovača</w:t>
      </w:r>
      <w:proofErr w:type="spellEnd"/>
      <w:r>
        <w:rPr>
          <w:rFonts w:ascii="Times New Roman" w:hAnsi="Times New Roman"/>
          <w:sz w:val="24"/>
          <w:szCs w:val="24"/>
        </w:rPr>
        <w:t>“ – fond za zaštitu okoliša i energetsku učinkovitost i Grad Garešnica – od 10. travnja 2019. godine</w:t>
      </w:r>
    </w:p>
    <w:p w14:paraId="24BE8C86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pružanju geodetskih usluga  - Grad Garešnica i Metra d.o.o., Bjelovar – od 15. ožujka 2019. godine</w:t>
      </w:r>
    </w:p>
    <w:p w14:paraId="3D21B218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izradi vidljivosti i promidžbenih materijala – Idejno rješenje za edukativno – informativne ploče – Grad Garešnica i </w:t>
      </w:r>
      <w:proofErr w:type="spellStart"/>
      <w:r>
        <w:rPr>
          <w:rFonts w:ascii="Times New Roman" w:hAnsi="Times New Roman"/>
          <w:sz w:val="24"/>
          <w:szCs w:val="24"/>
        </w:rPr>
        <w:t>Milvus</w:t>
      </w:r>
      <w:proofErr w:type="spellEnd"/>
      <w:r>
        <w:rPr>
          <w:rFonts w:ascii="Times New Roman" w:hAnsi="Times New Roman"/>
          <w:sz w:val="24"/>
          <w:szCs w:val="24"/>
        </w:rPr>
        <w:t xml:space="preserve"> – obrt za savjetovanje u zaštiti prirode, Zagreb – od 15. travnja 2019. godine</w:t>
      </w:r>
    </w:p>
    <w:p w14:paraId="50BA0C26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javnoj nabavi – Grupa II Informatička infrastruktura Tehno parka Garešnica – Grada Garešnica i </w:t>
      </w:r>
      <w:proofErr w:type="spellStart"/>
      <w:r>
        <w:rPr>
          <w:rFonts w:ascii="Times New Roman" w:hAnsi="Times New Roman"/>
          <w:sz w:val="24"/>
          <w:szCs w:val="24"/>
        </w:rPr>
        <w:t>Image</w:t>
      </w:r>
      <w:proofErr w:type="spellEnd"/>
      <w:r>
        <w:rPr>
          <w:rFonts w:ascii="Times New Roman" w:hAnsi="Times New Roman"/>
          <w:sz w:val="24"/>
          <w:szCs w:val="24"/>
        </w:rPr>
        <w:t xml:space="preserve"> Enter d.o.o., Bjelovar – od 16. travnja 2019, godine</w:t>
      </w:r>
    </w:p>
    <w:p w14:paraId="0C70E7F2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javnoj nabavi – Grupa I Opremanje kuhinje i namještaja Tehno parka Garešnica – Grad Garešnica i </w:t>
      </w:r>
      <w:proofErr w:type="spellStart"/>
      <w:r>
        <w:rPr>
          <w:rFonts w:ascii="Times New Roman" w:hAnsi="Times New Roman"/>
          <w:sz w:val="24"/>
          <w:szCs w:val="24"/>
        </w:rPr>
        <w:t>Proklima</w:t>
      </w:r>
      <w:proofErr w:type="spellEnd"/>
      <w:r>
        <w:rPr>
          <w:rFonts w:ascii="Times New Roman" w:hAnsi="Times New Roman"/>
          <w:sz w:val="24"/>
          <w:szCs w:val="24"/>
        </w:rPr>
        <w:t xml:space="preserve"> -tim d.o.o., Zagreb – od 17. travnja 2019. godine</w:t>
      </w:r>
    </w:p>
    <w:p w14:paraId="627EF618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sufinanciranju – Ministarstvo regionalnog razvoja i fondova EU i Grad Garešnica – Izgradnja pristupne ceste prema poslovnoj zoni Kapelica – od 25. travnja 2019. godine</w:t>
      </w:r>
    </w:p>
    <w:p w14:paraId="3BB3E5FD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dodjeli bespovratnih sredstava za projekte koji se financiraju iz Kohezijskog fonda u financijskom razdoblju 2014.-2020. – Izgradnja </w:t>
      </w:r>
      <w:proofErr w:type="spellStart"/>
      <w:r>
        <w:rPr>
          <w:rFonts w:ascii="Times New Roman" w:hAnsi="Times New Roman"/>
          <w:sz w:val="24"/>
          <w:szCs w:val="24"/>
        </w:rPr>
        <w:t>reciklažnog</w:t>
      </w:r>
      <w:proofErr w:type="spellEnd"/>
      <w:r>
        <w:rPr>
          <w:rFonts w:ascii="Times New Roman" w:hAnsi="Times New Roman"/>
          <w:sz w:val="24"/>
          <w:szCs w:val="24"/>
        </w:rPr>
        <w:t xml:space="preserve"> dvorišta Grada Garešnice – Posredničko tijelo razine 1 Ministarstvo zaštite okoliša, Posredničko tijelo razine 2 Fond za zaštitu okoliša i energetsku učinkovitost i Grad Garešnica – od 13. svibnja 2019. godine</w:t>
      </w:r>
    </w:p>
    <w:p w14:paraId="7F8AEAA1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izvođenju radova na izgradnji i opremanju dječjeg vrtića i jaslica – Grad Garešnica i zajednica ponuditelja Novi stan d.o.o. i </w:t>
      </w:r>
      <w:proofErr w:type="spellStart"/>
      <w:r>
        <w:rPr>
          <w:rFonts w:ascii="Times New Roman" w:hAnsi="Times New Roman"/>
          <w:sz w:val="24"/>
          <w:szCs w:val="24"/>
        </w:rPr>
        <w:t>Detmers</w:t>
      </w:r>
      <w:proofErr w:type="spellEnd"/>
      <w:r>
        <w:rPr>
          <w:rFonts w:ascii="Times New Roman" w:hAnsi="Times New Roman"/>
          <w:sz w:val="24"/>
          <w:szCs w:val="24"/>
        </w:rPr>
        <w:t xml:space="preserve"> kontejner d.o.o., Sveti Križ </w:t>
      </w:r>
      <w:proofErr w:type="spellStart"/>
      <w:r>
        <w:rPr>
          <w:rFonts w:ascii="Times New Roman" w:hAnsi="Times New Roman"/>
          <w:sz w:val="24"/>
          <w:szCs w:val="24"/>
        </w:rPr>
        <w:t>Začretje</w:t>
      </w:r>
      <w:proofErr w:type="spellEnd"/>
      <w:r>
        <w:rPr>
          <w:rFonts w:ascii="Times New Roman" w:hAnsi="Times New Roman"/>
          <w:sz w:val="24"/>
          <w:szCs w:val="24"/>
        </w:rPr>
        <w:t xml:space="preserve"> – od 31. svibnja 2019. godine</w:t>
      </w:r>
    </w:p>
    <w:p w14:paraId="0F582CE2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subvencioniranom zakupu  - Grad Garešnica i Pilana Papić d.o.o. – od 30. travnja 2019. godine</w:t>
      </w:r>
    </w:p>
    <w:p w14:paraId="44BEA076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subvencioniranom zakupu – Grad Garešnica i M&amp;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trade</w:t>
      </w:r>
      <w:proofErr w:type="spellEnd"/>
      <w:r>
        <w:rPr>
          <w:rFonts w:ascii="Times New Roman" w:hAnsi="Times New Roman"/>
          <w:sz w:val="24"/>
          <w:szCs w:val="24"/>
        </w:rPr>
        <w:t xml:space="preserve"> d.o.o. – od 30. travnja 2019. godine</w:t>
      </w:r>
    </w:p>
    <w:p w14:paraId="601E97D9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izvođenju radova na održavanju poljskih putova na području Grada Garešnice – Grad Garešnica – Grad Garešnica i </w:t>
      </w:r>
      <w:proofErr w:type="spellStart"/>
      <w:r>
        <w:rPr>
          <w:rFonts w:ascii="Times New Roman" w:hAnsi="Times New Roman"/>
          <w:sz w:val="24"/>
          <w:szCs w:val="24"/>
        </w:rPr>
        <w:t>Europromet</w:t>
      </w:r>
      <w:proofErr w:type="spellEnd"/>
      <w:r>
        <w:rPr>
          <w:rFonts w:ascii="Times New Roman" w:hAnsi="Times New Roman"/>
          <w:sz w:val="24"/>
          <w:szCs w:val="24"/>
        </w:rPr>
        <w:t xml:space="preserve"> d.o.o. Kapelica – od 11. svibnja 2019. godine</w:t>
      </w:r>
    </w:p>
    <w:p w14:paraId="10B43687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pružanju usluga upravljanja projektom, pripremom i provođenjem postupka javne nabave – Grad Garešnica i LRA Poduzetnički centar Garešnica d.o.o. – od 03. travnja 2019. godine</w:t>
      </w:r>
    </w:p>
    <w:p w14:paraId="6C9C9296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pružanju usluge financijske revizije za projekt „Izgradnja i opremanje Tehno parka Garešnica“ – Grad Garešnica i IHS revizija d.o.o., Zagreb – od 27. svibnja 2019. godine</w:t>
      </w:r>
    </w:p>
    <w:p w14:paraId="4DB07183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Ugovor o redovnom održavanju dizala </w:t>
      </w:r>
      <w:proofErr w:type="spellStart"/>
      <w:r>
        <w:rPr>
          <w:rFonts w:ascii="Times New Roman" w:hAnsi="Times New Roman"/>
          <w:sz w:val="24"/>
          <w:szCs w:val="24"/>
        </w:rPr>
        <w:t>Kone</w:t>
      </w:r>
      <w:proofErr w:type="spellEnd"/>
      <w:r>
        <w:rPr>
          <w:rFonts w:ascii="Times New Roman" w:hAnsi="Times New Roman"/>
          <w:sz w:val="24"/>
          <w:szCs w:val="24"/>
        </w:rPr>
        <w:t xml:space="preserve"> na objektu Tehno park Garešnica – Grad Garešnica i </w:t>
      </w:r>
      <w:proofErr w:type="spellStart"/>
      <w:r>
        <w:rPr>
          <w:rFonts w:ascii="Times New Roman" w:hAnsi="Times New Roman"/>
          <w:sz w:val="24"/>
          <w:szCs w:val="24"/>
        </w:rPr>
        <w:t>Kone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Garešnica – od 29. svibnja 2019. godine</w:t>
      </w:r>
    </w:p>
    <w:p w14:paraId="04FF9386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izradi Projektne dokumentacije zone </w:t>
      </w:r>
      <w:proofErr w:type="spellStart"/>
      <w:r>
        <w:rPr>
          <w:rFonts w:ascii="Times New Roman" w:hAnsi="Times New Roman"/>
          <w:sz w:val="24"/>
          <w:szCs w:val="24"/>
        </w:rPr>
        <w:t>Skresovi</w:t>
      </w:r>
      <w:proofErr w:type="spellEnd"/>
      <w:r>
        <w:rPr>
          <w:rFonts w:ascii="Times New Roman" w:hAnsi="Times New Roman"/>
          <w:sz w:val="24"/>
          <w:szCs w:val="24"/>
        </w:rPr>
        <w:t xml:space="preserve"> – Grad Garešnica i 3 E Projekti d.o.o., Zagreb – od 17. svibnja 2019. godine</w:t>
      </w:r>
    </w:p>
    <w:p w14:paraId="5BCB227E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zakupu javne površine – Grad Garešnica i Špehar -</w:t>
      </w:r>
      <w:proofErr w:type="spellStart"/>
      <w:r>
        <w:rPr>
          <w:rFonts w:ascii="Times New Roman" w:hAnsi="Times New Roman"/>
          <w:sz w:val="24"/>
          <w:szCs w:val="24"/>
        </w:rPr>
        <w:t>Commerce</w:t>
      </w:r>
      <w:proofErr w:type="spellEnd"/>
      <w:r>
        <w:rPr>
          <w:rFonts w:ascii="Times New Roman" w:hAnsi="Times New Roman"/>
          <w:sz w:val="24"/>
          <w:szCs w:val="24"/>
        </w:rPr>
        <w:t xml:space="preserve">  - od 01. travnja 2019. godine</w:t>
      </w:r>
    </w:p>
    <w:p w14:paraId="1AF71910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zakupu javne površine – Grad Garešnica i Obrt za poljoprivredu „Danijel“, Hrastovac – od 01. travnja 2019. godine</w:t>
      </w:r>
    </w:p>
    <w:p w14:paraId="148933C3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zakupu javne površine – Grad Garešnica </w:t>
      </w:r>
      <w:proofErr w:type="spellStart"/>
      <w:r>
        <w:rPr>
          <w:rFonts w:ascii="Times New Roman" w:hAnsi="Times New Roman"/>
          <w:sz w:val="24"/>
          <w:szCs w:val="24"/>
        </w:rPr>
        <w:t>Markač</w:t>
      </w:r>
      <w:proofErr w:type="spellEnd"/>
      <w:r>
        <w:rPr>
          <w:rFonts w:ascii="Times New Roman" w:hAnsi="Times New Roman"/>
          <w:sz w:val="24"/>
          <w:szCs w:val="24"/>
        </w:rPr>
        <w:t xml:space="preserve"> j.d.o.o. – od 01. travnja 2019. godine</w:t>
      </w:r>
    </w:p>
    <w:p w14:paraId="6E93751D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zakupu javne površine – Grad Garešnica i  </w:t>
      </w:r>
      <w:proofErr w:type="spellStart"/>
      <w:r>
        <w:rPr>
          <w:rFonts w:ascii="Times New Roman" w:hAnsi="Times New Roman"/>
          <w:sz w:val="24"/>
          <w:szCs w:val="24"/>
        </w:rPr>
        <w:t>Garmont</w:t>
      </w:r>
      <w:proofErr w:type="spellEnd"/>
      <w:r>
        <w:rPr>
          <w:rFonts w:ascii="Times New Roman" w:hAnsi="Times New Roman"/>
          <w:sz w:val="24"/>
          <w:szCs w:val="24"/>
        </w:rPr>
        <w:t xml:space="preserve"> d.o.o. – od 01. travnja 2019. godine</w:t>
      </w:r>
    </w:p>
    <w:p w14:paraId="2A00B8FF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zakupu javne površine – Grad Garešnica i </w:t>
      </w:r>
      <w:proofErr w:type="spellStart"/>
      <w:r>
        <w:rPr>
          <w:rFonts w:ascii="Times New Roman" w:hAnsi="Times New Roman"/>
          <w:sz w:val="24"/>
          <w:szCs w:val="24"/>
        </w:rPr>
        <w:t>Zadom</w:t>
      </w:r>
      <w:proofErr w:type="spellEnd"/>
      <w:r>
        <w:rPr>
          <w:rFonts w:ascii="Times New Roman" w:hAnsi="Times New Roman"/>
          <w:sz w:val="24"/>
          <w:szCs w:val="24"/>
        </w:rPr>
        <w:t>-WHS d.o.o. – od 08. travnja 2019. godine</w:t>
      </w:r>
    </w:p>
    <w:p w14:paraId="78C5D1FE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zakupu javne površine – Grad Garešnice i UO „</w:t>
      </w:r>
      <w:proofErr w:type="spellStart"/>
      <w:r>
        <w:rPr>
          <w:rFonts w:ascii="Times New Roman" w:hAnsi="Times New Roman"/>
          <w:sz w:val="24"/>
          <w:szCs w:val="24"/>
        </w:rPr>
        <w:t>Joco</w:t>
      </w:r>
      <w:proofErr w:type="spellEnd"/>
      <w:r>
        <w:rPr>
          <w:rFonts w:ascii="Times New Roman" w:hAnsi="Times New Roman"/>
          <w:sz w:val="24"/>
          <w:szCs w:val="24"/>
        </w:rPr>
        <w:t>“, Garešnica – od 30. travnja 2019. godine</w:t>
      </w:r>
    </w:p>
    <w:p w14:paraId="581608CA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zakupu javne površine – Grad Garešnica i „</w:t>
      </w:r>
      <w:proofErr w:type="spellStart"/>
      <w:r>
        <w:rPr>
          <w:rFonts w:ascii="Times New Roman" w:hAnsi="Times New Roman"/>
          <w:sz w:val="24"/>
          <w:szCs w:val="24"/>
        </w:rPr>
        <w:t>Tija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Nea</w:t>
      </w:r>
      <w:proofErr w:type="spellEnd"/>
      <w:r>
        <w:rPr>
          <w:rFonts w:ascii="Times New Roman" w:hAnsi="Times New Roman"/>
          <w:sz w:val="24"/>
          <w:szCs w:val="24"/>
        </w:rPr>
        <w:t>“ j.d.o.o. – od 19. travnja 2019. godine</w:t>
      </w:r>
    </w:p>
    <w:p w14:paraId="605C0F9D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zakupu javne površine – Grad Garešnica i UO </w:t>
      </w:r>
      <w:proofErr w:type="spellStart"/>
      <w:r>
        <w:rPr>
          <w:rFonts w:ascii="Times New Roman" w:hAnsi="Times New Roman"/>
          <w:sz w:val="24"/>
          <w:szCs w:val="24"/>
        </w:rPr>
        <w:t>Hazira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Berc</w:t>
      </w:r>
      <w:proofErr w:type="spellEnd"/>
      <w:r>
        <w:rPr>
          <w:rFonts w:ascii="Times New Roman" w:hAnsi="Times New Roman"/>
          <w:sz w:val="24"/>
          <w:szCs w:val="24"/>
        </w:rPr>
        <w:t xml:space="preserve"> – od 12. travnja 2019. godine</w:t>
      </w:r>
    </w:p>
    <w:p w14:paraId="46CFD8E5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Ugovori o dodjeli financijskih sredstava – Civilno društvo – 8 komada – svibanj 2019. godine</w:t>
      </w:r>
    </w:p>
    <w:p w14:paraId="2EC0A162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Ugovori o dodjeli financijskih sredstava – Braniteljske udruge – 3 komada – svibnja 2019. godine</w:t>
      </w:r>
    </w:p>
    <w:p w14:paraId="2EFBFE6D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Ugovori o dodjeli financijskih sredstava – Područje humanitarne djelatnosti – 3 komada – svibanj 2019. godine</w:t>
      </w:r>
    </w:p>
    <w:p w14:paraId="145C5C90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Ugovori o dodjeli financijskih sredstava – Manifestacije u kulturi – 9 komada – svibanj 2019. godine</w:t>
      </w:r>
    </w:p>
    <w:p w14:paraId="3657C64C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Ugovori o dodjeli financijski sredstava – Udruge građana – 17 komada – svibanj 2019. godine</w:t>
      </w:r>
    </w:p>
    <w:p w14:paraId="605F1E1C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imenovanju koordinatora na lokaciji Grada Garešnice – 14. siječnja 2019. godine</w:t>
      </w:r>
    </w:p>
    <w:p w14:paraId="3C130378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uključenju u akciju Gradovi i općine – prijatelji djece – 12. travnja 2019. godine</w:t>
      </w:r>
    </w:p>
    <w:p w14:paraId="4078F0A1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imenovanju Povjerenika civilne zaštite Grada Garešnice i njihovih zamjenika – 25. siječnja 2019. godine</w:t>
      </w:r>
    </w:p>
    <w:p w14:paraId="7AB428C0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Planu djelovanja civilne zaštite Grada Garešnice – 14. travnja 2019. godine</w:t>
      </w:r>
    </w:p>
    <w:p w14:paraId="6C8C4CE7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sistematizaciji radnih mjesta – 18. travnja 2019. godine</w:t>
      </w:r>
    </w:p>
    <w:p w14:paraId="5D6F1D32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imenovanju članova Koordinacijskog odbora akcije „Grad Garešnica – prijatelj djece“ – 26. travnja 2019. godine</w:t>
      </w:r>
    </w:p>
    <w:p w14:paraId="0ABFFAEF" w14:textId="77777777" w:rsidR="00FC4B54" w:rsidRDefault="00FC4B54" w:rsidP="00D14E7D">
      <w:pPr>
        <w:pStyle w:val="Odlomakpopisa"/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20A484B" w14:textId="77777777" w:rsidR="00FC4B54" w:rsidRDefault="00FC4B54" w:rsidP="00D14E7D">
      <w:pPr>
        <w:jc w:val="both"/>
      </w:pPr>
      <w:r>
        <w:t>Ugovori o radu:</w:t>
      </w:r>
    </w:p>
    <w:p w14:paraId="5F8411D4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djelu – Grad Garešnica i Margareta Miloš, Garešnica – od 31. svibnja 2019. godine</w:t>
      </w:r>
    </w:p>
    <w:p w14:paraId="68ACCEC7" w14:textId="77777777" w:rsidR="00FC4B54" w:rsidRDefault="00FC4B54" w:rsidP="00D14E7D">
      <w:pPr>
        <w:pStyle w:val="Odlomakpopisa"/>
        <w:numPr>
          <w:ilvl w:val="0"/>
          <w:numId w:val="42"/>
        </w:numPr>
        <w:spacing w:after="160" w:line="25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Ugovori o radu na određeno vrijeme – Javni rad  5 komada – travanj 2019. godine</w:t>
      </w:r>
    </w:p>
    <w:p w14:paraId="4792E4DB" w14:textId="77777777" w:rsidR="00FC4B54" w:rsidRPr="00BE4C44" w:rsidRDefault="00FC4B54" w:rsidP="00D14E7D">
      <w:pPr>
        <w:jc w:val="both"/>
        <w:rPr>
          <w:color w:val="FF0000"/>
        </w:rPr>
      </w:pPr>
      <w:r w:rsidRPr="00BE4C44">
        <w:t>Zamolbe – 5 zamolbi pravnih osoba i 47 zamolbi za pomoć za socijalu</w:t>
      </w:r>
    </w:p>
    <w:p w14:paraId="69628337" w14:textId="77777777" w:rsidR="00FC4B54" w:rsidRPr="00BE4C44" w:rsidRDefault="00FC4B54" w:rsidP="00D14E7D">
      <w:pPr>
        <w:jc w:val="both"/>
      </w:pPr>
      <w:r w:rsidRPr="00BE4C44">
        <w:t>Zamolbe – 25 zamolbi odnosno zahtjeva za naknadu za novorođenčad</w:t>
      </w:r>
    </w:p>
    <w:p w14:paraId="0350D723" w14:textId="073867DD" w:rsidR="00603760" w:rsidRDefault="0060376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9F527A">
        <w:rPr>
          <w:rFonts w:ascii="Calibri" w:hAnsi="Calibri"/>
          <w:b/>
          <w:bCs/>
          <w:sz w:val="28"/>
          <w:szCs w:val="28"/>
        </w:rPr>
        <w:lastRenderedPageBreak/>
        <w:t>GRADSKO V</w:t>
      </w:r>
      <w:r w:rsidR="009F527A" w:rsidRPr="009F527A">
        <w:rPr>
          <w:rFonts w:ascii="Calibri" w:hAnsi="Calibri"/>
          <w:b/>
          <w:bCs/>
          <w:sz w:val="28"/>
          <w:szCs w:val="28"/>
        </w:rPr>
        <w:t>I</w:t>
      </w:r>
      <w:r w:rsidRPr="009F527A">
        <w:rPr>
          <w:rFonts w:ascii="Calibri" w:hAnsi="Calibri"/>
          <w:b/>
          <w:bCs/>
          <w:sz w:val="28"/>
          <w:szCs w:val="28"/>
        </w:rPr>
        <w:t>JE</w:t>
      </w:r>
      <w:r w:rsidR="009F527A" w:rsidRPr="009F527A">
        <w:rPr>
          <w:rFonts w:ascii="Calibri" w:hAnsi="Calibri"/>
          <w:b/>
          <w:bCs/>
          <w:sz w:val="28"/>
          <w:szCs w:val="28"/>
        </w:rPr>
        <w:t>ĆE,</w:t>
      </w:r>
      <w:r w:rsidR="002639B0">
        <w:rPr>
          <w:rFonts w:ascii="Calibri" w:hAnsi="Calibri"/>
          <w:b/>
          <w:bCs/>
          <w:sz w:val="28"/>
          <w:szCs w:val="28"/>
        </w:rPr>
        <w:t xml:space="preserve"> </w:t>
      </w:r>
      <w:r w:rsidR="009F527A" w:rsidRPr="009F527A">
        <w:rPr>
          <w:rFonts w:ascii="Calibri" w:hAnsi="Calibri"/>
          <w:b/>
          <w:bCs/>
          <w:sz w:val="28"/>
          <w:szCs w:val="28"/>
        </w:rPr>
        <w:t>URED GRADONAČELNIKA</w:t>
      </w:r>
      <w:r w:rsidR="002639B0">
        <w:rPr>
          <w:rFonts w:ascii="Calibri" w:hAnsi="Calibri"/>
          <w:b/>
          <w:bCs/>
          <w:sz w:val="28"/>
          <w:szCs w:val="28"/>
        </w:rPr>
        <w:t xml:space="preserve">, </w:t>
      </w:r>
      <w:r w:rsidR="009F527A" w:rsidRPr="009F527A">
        <w:rPr>
          <w:rFonts w:ascii="Calibri" w:hAnsi="Calibri"/>
          <w:b/>
          <w:bCs/>
          <w:sz w:val="28"/>
          <w:szCs w:val="28"/>
        </w:rPr>
        <w:t>GRADSKA UPRAVA</w:t>
      </w:r>
      <w:r w:rsidR="002639B0">
        <w:rPr>
          <w:rFonts w:ascii="Calibri" w:hAnsi="Calibri"/>
          <w:b/>
          <w:bCs/>
          <w:sz w:val="28"/>
          <w:szCs w:val="28"/>
        </w:rPr>
        <w:t xml:space="preserve"> I MJESNI ODBORI</w:t>
      </w:r>
    </w:p>
    <w:p w14:paraId="19F53F63" w14:textId="77777777" w:rsidR="00640928" w:rsidRPr="009F527A" w:rsidRDefault="00640928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F59FA62" w14:textId="349C5991" w:rsidR="00603760" w:rsidRPr="00640928" w:rsidRDefault="009F527A" w:rsidP="00D14E7D">
      <w:pPr>
        <w:spacing w:line="276" w:lineRule="auto"/>
        <w:jc w:val="both"/>
      </w:pPr>
      <w:bookmarkStart w:id="1" w:name="_Hlk25238214"/>
      <w:r w:rsidRPr="00640928">
        <w:t xml:space="preserve">Kvalitetna suradnja gradske </w:t>
      </w:r>
      <w:bookmarkEnd w:id="1"/>
      <w:r w:rsidRPr="00640928">
        <w:t xml:space="preserve">uprave, gradskog vijeća i </w:t>
      </w:r>
      <w:r w:rsidR="00EC0AA3">
        <w:t xml:space="preserve">ureda </w:t>
      </w:r>
      <w:r w:rsidRPr="00640928">
        <w:t>gradonačelnika o</w:t>
      </w:r>
      <w:r w:rsidR="00EC0AA3">
        <w:t>d</w:t>
      </w:r>
      <w:r w:rsidRPr="00640928">
        <w:t xml:space="preserve"> iznimne je važnosti  za lokalnu zajednicu</w:t>
      </w:r>
      <w:r w:rsidR="006D2F21">
        <w:t xml:space="preserve"> i stoga naši građani imaju pravo uvida u rezultate rada.</w:t>
      </w:r>
      <w:r w:rsidRPr="00640928">
        <w:t xml:space="preserve"> </w:t>
      </w:r>
      <w:r w:rsidR="00A15918" w:rsidRPr="00640928">
        <w:t xml:space="preserve">Dostupnost informacijama osigurana je na gradskoj web stranici, kroz službene glasnike te ostale pisane medije, radijske i televizijske emisije. Grad Garešnica u navedenom izvještajnom periodu ponajviše se spominjao kroz prezentaciju značajnih projekata za Grad, prvenstveno na području razvoja i podizanja životnog standarda naših građana. </w:t>
      </w:r>
      <w:r w:rsidR="002639B0" w:rsidRPr="00640928">
        <w:t xml:space="preserve">Kao i svih prethodnih godina gradonačelnik </w:t>
      </w:r>
      <w:r w:rsidR="001E68C1" w:rsidRPr="00640928">
        <w:t>je nastavio s redovnim prijemom građana</w:t>
      </w:r>
      <w:r w:rsidR="00454CBA" w:rsidRPr="00640928">
        <w:t xml:space="preserve"> i predstavnika mjesnih odbora</w:t>
      </w:r>
      <w:r w:rsidR="001E68C1" w:rsidRPr="00640928">
        <w:t xml:space="preserve"> uvažavajući njihove prijedloge, prema mogućnostima i prioritetima. </w:t>
      </w:r>
    </w:p>
    <w:p w14:paraId="49E762EF" w14:textId="77777777" w:rsidR="005A69A5" w:rsidRDefault="005A69A5" w:rsidP="00D14E7D">
      <w:pPr>
        <w:spacing w:line="276" w:lineRule="auto"/>
        <w:jc w:val="both"/>
        <w:rPr>
          <w:rFonts w:ascii="Calibri" w:hAnsi="Calibri"/>
        </w:rPr>
      </w:pPr>
    </w:p>
    <w:p w14:paraId="4CCB59CB" w14:textId="0D18E5D5" w:rsidR="005A69A5" w:rsidRDefault="005A69A5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2" w:name="_Hlk25249875"/>
      <w:r w:rsidRPr="005A69A5">
        <w:rPr>
          <w:rFonts w:ascii="Calibri" w:hAnsi="Calibri"/>
          <w:b/>
          <w:bCs/>
          <w:sz w:val="28"/>
          <w:szCs w:val="28"/>
        </w:rPr>
        <w:t xml:space="preserve">ZAŠTITA OD POŽARA </w:t>
      </w:r>
    </w:p>
    <w:bookmarkEnd w:id="2"/>
    <w:p w14:paraId="30409AF6" w14:textId="77777777" w:rsidR="0079568C" w:rsidRPr="00640928" w:rsidRDefault="0079568C" w:rsidP="00D14E7D">
      <w:pPr>
        <w:spacing w:line="276" w:lineRule="auto"/>
        <w:jc w:val="both"/>
        <w:rPr>
          <w:b/>
          <w:bCs/>
          <w:sz w:val="28"/>
          <w:szCs w:val="28"/>
        </w:rPr>
      </w:pPr>
    </w:p>
    <w:p w14:paraId="39859D85" w14:textId="6C993192" w:rsidR="0079568C" w:rsidRPr="00640928" w:rsidRDefault="00F80138" w:rsidP="00D14E7D">
      <w:pPr>
        <w:spacing w:line="276" w:lineRule="auto"/>
        <w:jc w:val="both"/>
        <w:rPr>
          <w:b/>
          <w:bCs/>
          <w:sz w:val="28"/>
          <w:szCs w:val="28"/>
        </w:rPr>
      </w:pPr>
      <w:r w:rsidRPr="00640928">
        <w:t>Sukladno Zakonu o  lokalnoj i područnoj samoupravi</w:t>
      </w:r>
      <w:r w:rsidR="00EE5A64" w:rsidRPr="00640928">
        <w:t xml:space="preserve">  obveze protupožarne zaštite spadaju u djelokrug Grada Garešnice. Protupožarnu zaštitu obavlja </w:t>
      </w:r>
      <w:r w:rsidR="00BE5C61" w:rsidRPr="00640928">
        <w:t>J</w:t>
      </w:r>
      <w:r w:rsidR="00EE5A64" w:rsidRPr="00640928">
        <w:t xml:space="preserve">avna vatrogasna postrojba i </w:t>
      </w:r>
      <w:r w:rsidR="00BE5C61" w:rsidRPr="00640928">
        <w:t>V</w:t>
      </w:r>
      <w:r w:rsidR="00EE5A64" w:rsidRPr="00640928">
        <w:t xml:space="preserve">atrogasna zajednica Grada Garešnice sa svojih šesnaest dobrovoljnih vatrogasnih društava. </w:t>
      </w:r>
      <w:r w:rsidR="00BE5C61" w:rsidRPr="00640928">
        <w:t>Za potrebe Javne vatrogasne postrojbe i Vatrogasne zajednice Grada Garešnice u ovom izvještajnom</w:t>
      </w:r>
      <w:r w:rsidR="00EE5A64" w:rsidRPr="00640928">
        <w:t xml:space="preserve"> </w:t>
      </w:r>
      <w:r w:rsidR="00BE5C61" w:rsidRPr="00640928">
        <w:t>razdoblju isplaćeno</w:t>
      </w:r>
      <w:r w:rsidR="00DF1746" w:rsidRPr="00640928">
        <w:t xml:space="preserve"> iz Proračuna Grada</w:t>
      </w:r>
      <w:r w:rsidR="00BE5C61" w:rsidRPr="00640928">
        <w:t xml:space="preserve">  1.867</w:t>
      </w:r>
      <w:r w:rsidR="00443748">
        <w:t>.</w:t>
      </w:r>
      <w:r w:rsidR="00BE5C61" w:rsidRPr="00640928">
        <w:t>417,84 kn.</w:t>
      </w:r>
    </w:p>
    <w:p w14:paraId="55F8BC19" w14:textId="311107E6" w:rsidR="005A69A5" w:rsidRDefault="005A69A5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7568DAE4" w14:textId="28E4C205" w:rsidR="00640928" w:rsidRDefault="00091EAE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RAD S UDRUGAMA</w:t>
      </w:r>
    </w:p>
    <w:p w14:paraId="6AF40232" w14:textId="2E0523D6" w:rsidR="00091EAE" w:rsidRDefault="00091EAE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63CA355" w14:textId="3BFBFDB7" w:rsidR="00091EAE" w:rsidRDefault="00EB0B52" w:rsidP="00D14E7D">
      <w:pPr>
        <w:spacing w:line="276" w:lineRule="auto"/>
        <w:jc w:val="both"/>
      </w:pPr>
      <w:bookmarkStart w:id="3" w:name="_Hlk25248160"/>
      <w:r>
        <w:t xml:space="preserve">Temeljem Zakona o udrugama osigurava se učinkovito djelovanje udruga sa svojstvom pravne osobe te se stvaraju </w:t>
      </w:r>
      <w:bookmarkEnd w:id="3"/>
      <w:r>
        <w:t xml:space="preserve">preduvjeti za djelotvorno financiranje programa i projekata od interesa za opće dobro koje provode udruge. </w:t>
      </w:r>
      <w:r w:rsidR="002A293F">
        <w:t xml:space="preserve"> Za javne potrebe u kulturi iz </w:t>
      </w:r>
      <w:r w:rsidR="00FB0A6D">
        <w:t>P</w:t>
      </w:r>
      <w:r w:rsidR="002A293F">
        <w:t>roračuna Grada Garešnice u ovom izvještajnom periodu izdvojeno je 149.325,00 kuna</w:t>
      </w:r>
      <w:r>
        <w:t>, za javne potrebe u tehničkoj kulturi 50.000,00 kn, za javne potrebe u sportu 342.000,00</w:t>
      </w:r>
      <w:r w:rsidR="000F71C6">
        <w:t xml:space="preserve"> kn</w:t>
      </w:r>
      <w:r>
        <w:t xml:space="preserve"> za humanitarnu skrb 142.800,00 kn, za razvoj civilnog društva 34.000,00 kn</w:t>
      </w:r>
      <w:r w:rsidR="007E11B7">
        <w:t xml:space="preserve"> </w:t>
      </w:r>
      <w:r w:rsidR="009365B9">
        <w:t>,</w:t>
      </w:r>
      <w:r w:rsidR="00EC0AA3">
        <w:t>a</w:t>
      </w:r>
      <w:r w:rsidR="009365B9">
        <w:t xml:space="preserve"> za poticaj djelovanju udruga proisteklih iz Domovinskog rata 54.000,00 kn.</w:t>
      </w:r>
    </w:p>
    <w:p w14:paraId="6DD126A3" w14:textId="56027872" w:rsidR="009365B9" w:rsidRDefault="009365B9" w:rsidP="00D14E7D">
      <w:pPr>
        <w:spacing w:line="276" w:lineRule="auto"/>
        <w:jc w:val="both"/>
      </w:pPr>
      <w:r>
        <w:t>Vjerske zajednice i obnova sakralnih objekata financirane su u prvih šest mjeseci sa iznosom od 68.750,00 kn.</w:t>
      </w:r>
    </w:p>
    <w:p w14:paraId="13DE69E3" w14:textId="77777777" w:rsidR="00FB0A6D" w:rsidRPr="00751BDD" w:rsidRDefault="00FB0A6D" w:rsidP="00D14E7D">
      <w:pPr>
        <w:spacing w:line="276" w:lineRule="auto"/>
        <w:jc w:val="both"/>
      </w:pPr>
    </w:p>
    <w:p w14:paraId="373C2678" w14:textId="4989DF1D" w:rsidR="00640928" w:rsidRDefault="00FB0A6D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IZGRADNJA I ODRŽAVANJE KOMUNALNE INFRASTRUKTURE</w:t>
      </w:r>
    </w:p>
    <w:p w14:paraId="24E35F7C" w14:textId="66704518" w:rsidR="00FB0A6D" w:rsidRDefault="00FB0A6D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7C178BA6" w14:textId="087F4ED0" w:rsidR="00FB0A6D" w:rsidRDefault="00FB0A6D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t>Tijekom prve polovice 2019. godine za izgradnju i održavanje komunalne infrastrukture uloženo je iz Proračuna Grada Garešnice 1.929</w:t>
      </w:r>
      <w:r w:rsidR="00EC0AA3">
        <w:t>.</w:t>
      </w:r>
      <w:r>
        <w:t>748</w:t>
      </w:r>
      <w:r w:rsidR="00115F7B">
        <w:t>,</w:t>
      </w:r>
      <w:r>
        <w:t xml:space="preserve">55 kn. </w:t>
      </w:r>
      <w:r w:rsidR="00443748">
        <w:t>Za održavanje je utrošeno 1.559.677,75 kn,</w:t>
      </w:r>
      <w:r w:rsidR="00EC0AA3">
        <w:t xml:space="preserve"> i to</w:t>
      </w:r>
      <w:r w:rsidR="00443748">
        <w:t xml:space="preserve"> </w:t>
      </w:r>
      <w:r>
        <w:t>za javnu rasvjetu</w:t>
      </w:r>
      <w:r w:rsidR="009E256B">
        <w:t>, za održavanje</w:t>
      </w:r>
      <w:r w:rsidR="00443748">
        <w:t xml:space="preserve"> i</w:t>
      </w:r>
      <w:r w:rsidR="009E256B">
        <w:t xml:space="preserve"> upravljanje nerazvrstanim cestama, za održavanje javnih površina </w:t>
      </w:r>
      <w:r w:rsidR="00EC0AA3">
        <w:t>te za</w:t>
      </w:r>
      <w:r w:rsidR="009E256B">
        <w:t xml:space="preserve"> održavanje groblja. Radovi</w:t>
      </w:r>
      <w:r w:rsidR="00443748">
        <w:t xml:space="preserve"> na</w:t>
      </w:r>
      <w:r w:rsidR="009E256B">
        <w:t xml:space="preserve"> izgradnj</w:t>
      </w:r>
      <w:r w:rsidR="00443748">
        <w:t>i</w:t>
      </w:r>
      <w:r w:rsidR="009E256B">
        <w:t xml:space="preserve"> komunalne infrastrukture </w:t>
      </w:r>
      <w:r w:rsidR="00443748">
        <w:t xml:space="preserve">u ukupnom iznosu 370.070,80 kn </w:t>
      </w:r>
      <w:r w:rsidR="009E256B">
        <w:t>sastojali su se od izgradnje nogostupa , gradnje građevina za gospodarenje komunalnim otpadom , zatim rado</w:t>
      </w:r>
      <w:r w:rsidR="00443748">
        <w:t xml:space="preserve">va </w:t>
      </w:r>
      <w:r w:rsidR="009E256B">
        <w:t xml:space="preserve">na javnim parkiralištima </w:t>
      </w:r>
      <w:r w:rsidR="00443748">
        <w:t>te radova na kućama za oproštaj.</w:t>
      </w:r>
    </w:p>
    <w:p w14:paraId="18E75ED0" w14:textId="2758F6CA" w:rsidR="00091EAE" w:rsidRPr="00FB0A6D" w:rsidRDefault="00091EAE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3ABAE383" w14:textId="2EB6ED43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3AB8E08F" w14:textId="618B90C9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23E49C2" w14:textId="6AA0700A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27F7244C" w14:textId="4F384A54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65D865F1" w14:textId="2742559C" w:rsidR="006F6568" w:rsidRDefault="006F6568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4" w:name="_Hlk25251193"/>
      <w:r w:rsidRPr="005A69A5">
        <w:rPr>
          <w:rFonts w:ascii="Calibri" w:hAnsi="Calibri"/>
          <w:b/>
          <w:bCs/>
          <w:sz w:val="28"/>
          <w:szCs w:val="28"/>
        </w:rPr>
        <w:t>PO</w:t>
      </w:r>
      <w:r>
        <w:rPr>
          <w:rFonts w:ascii="Calibri" w:hAnsi="Calibri"/>
          <w:b/>
          <w:bCs/>
          <w:sz w:val="28"/>
          <w:szCs w:val="28"/>
        </w:rPr>
        <w:t>TICAJNE DEMOGRAFSKE MJERE</w:t>
      </w:r>
      <w:r w:rsidR="008C602B">
        <w:rPr>
          <w:rFonts w:ascii="Calibri" w:hAnsi="Calibri"/>
          <w:b/>
          <w:bCs/>
          <w:sz w:val="28"/>
          <w:szCs w:val="28"/>
        </w:rPr>
        <w:t xml:space="preserve"> I SOCIJALNA SKRB</w:t>
      </w:r>
    </w:p>
    <w:bookmarkEnd w:id="4"/>
    <w:p w14:paraId="578BB908" w14:textId="26463EE6" w:rsidR="006F6568" w:rsidRDefault="006F6568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FE7D2F8" w14:textId="77777777" w:rsidR="006F6568" w:rsidRDefault="006F6568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4AFBE96" w14:textId="36DB0F39" w:rsidR="006F6568" w:rsidRDefault="006F6568" w:rsidP="00D14E7D">
      <w:pPr>
        <w:spacing w:line="276" w:lineRule="auto"/>
        <w:jc w:val="both"/>
      </w:pPr>
      <w:r w:rsidRPr="005A69A5">
        <w:rPr>
          <w:rFonts w:ascii="Calibri" w:hAnsi="Calibri"/>
          <w:b/>
          <w:bCs/>
          <w:sz w:val="28"/>
          <w:szCs w:val="28"/>
        </w:rPr>
        <w:t xml:space="preserve"> </w:t>
      </w:r>
      <w:bookmarkStart w:id="5" w:name="_Hlk25251445"/>
      <w:r>
        <w:t xml:space="preserve">U izvještajnom periodu iz </w:t>
      </w:r>
      <w:bookmarkEnd w:id="5"/>
      <w:r>
        <w:t xml:space="preserve">Proračuna Grada Garešnice </w:t>
      </w:r>
      <w:r w:rsidR="008C602B">
        <w:t xml:space="preserve">za poticajne demografske mjere </w:t>
      </w:r>
      <w:r>
        <w:t>izdvojeno je</w:t>
      </w:r>
      <w:r w:rsidR="008C602B">
        <w:t xml:space="preserve"> 3.067.392,86 kn, i to za predškolsko obrazovanje, za stipendije, za prijevoz učenika i potpore za novorođenčad.</w:t>
      </w:r>
    </w:p>
    <w:p w14:paraId="0CE3D779" w14:textId="1114D91C" w:rsidR="008C602B" w:rsidRDefault="008C602B" w:rsidP="00D14E7D">
      <w:pPr>
        <w:spacing w:line="276" w:lineRule="auto"/>
        <w:jc w:val="both"/>
      </w:pPr>
      <w:r>
        <w:t>Za potrebe socijalne skrbi tijekom prve polovice 2019. godine utrošeno je 226.065,13 kn. Utr</w:t>
      </w:r>
      <w:r w:rsidR="00DC564B">
        <w:t>o</w:t>
      </w:r>
      <w:r>
        <w:t>šena sredstva odnos</w:t>
      </w:r>
      <w:r w:rsidR="00DC564B">
        <w:t>e</w:t>
      </w:r>
      <w:r>
        <w:t xml:space="preserve"> se na </w:t>
      </w:r>
      <w:r w:rsidR="00DC564B">
        <w:t>humanitarnu djelatnost Crvenog križa i pomoć u novcu i troškovima stanovanja socijalno ugroženim osobama</w:t>
      </w:r>
      <w:r w:rsidR="00EC0AA3">
        <w:t xml:space="preserve">, te na </w:t>
      </w:r>
      <w:r w:rsidR="007E11B7">
        <w:t>P</w:t>
      </w:r>
      <w:r w:rsidR="00EC0AA3">
        <w:t>rojekt „</w:t>
      </w:r>
      <w:proofErr w:type="spellStart"/>
      <w:r w:rsidR="00EC0AA3">
        <w:t>We</w:t>
      </w:r>
      <w:proofErr w:type="spellEnd"/>
      <w:r w:rsidR="008910B5">
        <w:t>-</w:t>
      </w:r>
      <w:r w:rsidR="00EC0AA3">
        <w:t>Care-starimo dostojanstv</w:t>
      </w:r>
      <w:r w:rsidR="009E3EE9">
        <w:t>eno i s poštovanjem“</w:t>
      </w:r>
      <w:r w:rsidR="00DC564B">
        <w:t xml:space="preserve">. </w:t>
      </w:r>
    </w:p>
    <w:p w14:paraId="622EF289" w14:textId="63F843A3" w:rsidR="00DC564B" w:rsidRDefault="00DC564B" w:rsidP="00D14E7D">
      <w:pPr>
        <w:spacing w:line="276" w:lineRule="auto"/>
        <w:jc w:val="both"/>
      </w:pPr>
      <w:r>
        <w:t xml:space="preserve">  </w:t>
      </w:r>
    </w:p>
    <w:p w14:paraId="4647B894" w14:textId="77777777" w:rsidR="00DC564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EA814D9" w14:textId="4CEEE94C" w:rsidR="00DC564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5A69A5">
        <w:rPr>
          <w:rFonts w:ascii="Calibri" w:hAnsi="Calibri"/>
          <w:b/>
          <w:bCs/>
          <w:sz w:val="28"/>
          <w:szCs w:val="28"/>
        </w:rPr>
        <w:t>PO</w:t>
      </w:r>
      <w:r>
        <w:rPr>
          <w:rFonts w:ascii="Calibri" w:hAnsi="Calibri"/>
          <w:b/>
          <w:bCs/>
          <w:sz w:val="28"/>
          <w:szCs w:val="28"/>
        </w:rPr>
        <w:t>TICANJE RAZVOJA GOSPODARSTVA</w:t>
      </w:r>
      <w:r w:rsidR="009365B9">
        <w:rPr>
          <w:rFonts w:ascii="Calibri" w:hAnsi="Calibri"/>
          <w:b/>
          <w:bCs/>
          <w:sz w:val="28"/>
          <w:szCs w:val="28"/>
        </w:rPr>
        <w:t xml:space="preserve"> </w:t>
      </w:r>
      <w:r w:rsidR="005A1D5A">
        <w:rPr>
          <w:rFonts w:ascii="Calibri" w:hAnsi="Calibri"/>
          <w:b/>
          <w:bCs/>
          <w:sz w:val="28"/>
          <w:szCs w:val="28"/>
        </w:rPr>
        <w:t xml:space="preserve">I </w:t>
      </w:r>
      <w:r>
        <w:rPr>
          <w:rFonts w:ascii="Calibri" w:hAnsi="Calibri"/>
          <w:b/>
          <w:bCs/>
          <w:sz w:val="28"/>
          <w:szCs w:val="28"/>
        </w:rPr>
        <w:t xml:space="preserve"> ZAPOŠLJAVANJA </w:t>
      </w:r>
    </w:p>
    <w:p w14:paraId="63A4B934" w14:textId="4161DBAE" w:rsidR="00DC564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2C90D00" w14:textId="3CA284E4" w:rsidR="00DC564B" w:rsidRDefault="005A1D5A" w:rsidP="00D14E7D">
      <w:pPr>
        <w:spacing w:line="276" w:lineRule="auto"/>
        <w:jc w:val="both"/>
      </w:pPr>
      <w:r>
        <w:t>Grad Garešnica potiče razvoj gospodarstva nizom različitih mjera, projekata i aktivnosti.</w:t>
      </w:r>
      <w:r w:rsidR="00140CA0">
        <w:t xml:space="preserve"> Ulaganjem u nove projekte, stvaranjem uvjeta za razvoj</w:t>
      </w:r>
      <w:r w:rsidR="003C06B2">
        <w:t xml:space="preserve"> poduzetništva, oslobađanjem komunalnog doprinosa pri gradnji poslovnih objekata i  subvencijama pri zakupu poslovnog prostora u poduzetničkim inkubatorima</w:t>
      </w:r>
      <w:r w:rsidR="00140CA0">
        <w:t xml:space="preserve"> </w:t>
      </w:r>
      <w:r w:rsidR="003C06B2">
        <w:t xml:space="preserve">nastoji se potaknuti naše poduzetnike i gospodarstvenike, ali isto tako </w:t>
      </w:r>
      <w:r w:rsidR="00140CA0">
        <w:t>i</w:t>
      </w:r>
      <w:r w:rsidR="003C06B2">
        <w:t xml:space="preserve"> one koji to žele biti. Dodatnu podršku osigurava i P</w:t>
      </w:r>
      <w:r w:rsidR="00F973AE">
        <w:t>oduzetnički centar</w:t>
      </w:r>
      <w:r w:rsidR="003C06B2">
        <w:t xml:space="preserve">  koji je osnovan od strane Grada Garešnice kako bi bio potpora</w:t>
      </w:r>
      <w:r w:rsidR="00140CA0">
        <w:t xml:space="preserve"> </w:t>
      </w:r>
      <w:r w:rsidR="003C06B2">
        <w:t xml:space="preserve">u pripremi i provedbi projekata </w:t>
      </w:r>
      <w:r w:rsidR="00EC0AA3">
        <w:t xml:space="preserve">za Grad Garešnicu i </w:t>
      </w:r>
      <w:r w:rsidR="003C06B2">
        <w:t xml:space="preserve">za naše sugrađane. </w:t>
      </w:r>
      <w:r w:rsidR="00F973AE">
        <w:t>K tome treba dodati  i po</w:t>
      </w:r>
      <w:r w:rsidR="00140CA0">
        <w:t>tpor</w:t>
      </w:r>
      <w:r w:rsidR="00F973AE">
        <w:t xml:space="preserve">e </w:t>
      </w:r>
      <w:r w:rsidR="00140CA0">
        <w:t>za poduzetnike i obrtnike,</w:t>
      </w:r>
      <w:r w:rsidR="003C06B2">
        <w:t xml:space="preserve"> isto tako i poljoprivrednike</w:t>
      </w:r>
      <w:r w:rsidR="00F973AE">
        <w:t>, kojima</w:t>
      </w:r>
      <w:r w:rsidR="00140CA0">
        <w:t xml:space="preserve"> </w:t>
      </w:r>
      <w:r w:rsidR="00B464C7">
        <w:t>nastojimo biti partner u njihovom razvoju i novom zapošljavanju.</w:t>
      </w:r>
    </w:p>
    <w:p w14:paraId="01636724" w14:textId="7E6CCFFB" w:rsidR="00B464C7" w:rsidRDefault="00E5044C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t>U prvoj polovici 2019. godine za poticanje razvoja gospodarstva i zapošljavanja iz Proračuna Grada utrošeno je 1</w:t>
      </w:r>
      <w:r w:rsidR="00F973AE">
        <w:t>9</w:t>
      </w:r>
      <w:r>
        <w:t>.</w:t>
      </w:r>
      <w:r w:rsidR="00F973AE">
        <w:t>429</w:t>
      </w:r>
      <w:r>
        <w:t>.</w:t>
      </w:r>
      <w:r w:rsidR="00F973AE">
        <w:t>563</w:t>
      </w:r>
      <w:r>
        <w:t>,</w:t>
      </w:r>
      <w:r w:rsidR="00F973AE">
        <w:t>88</w:t>
      </w:r>
      <w:r>
        <w:t xml:space="preserve"> kn. Utrošena sredstva odnose se na Izgradnju i opremanje „Tehno parka“, na izgradnju infrastrukture u PZ Kapelica, na zaposlene u javnim radovima</w:t>
      </w:r>
      <w:r w:rsidR="00F973AE">
        <w:t>, na</w:t>
      </w:r>
      <w:r>
        <w:t xml:space="preserve"> zaposlene u Projektu „Nikad nije kasno“, te na rad Poduzetničko</w:t>
      </w:r>
      <w:r w:rsidR="00F973AE">
        <w:t>g</w:t>
      </w:r>
      <w:r>
        <w:t xml:space="preserve"> centra</w:t>
      </w:r>
      <w:r w:rsidR="00F973AE">
        <w:t>. Kao podrška razvoju gospodarstva u izvješt</w:t>
      </w:r>
      <w:r w:rsidR="00D14E7D">
        <w:t>a</w:t>
      </w:r>
      <w:r w:rsidR="00F973AE">
        <w:t>jnom periodu</w:t>
      </w:r>
      <w:r w:rsidR="00D14E7D">
        <w:t xml:space="preserve"> u poticanje razvoja turizma uloženo je </w:t>
      </w:r>
      <w:r w:rsidR="009E3EE9">
        <w:t>409.553,78</w:t>
      </w:r>
      <w:r w:rsidR="00D14E7D">
        <w:t xml:space="preserve"> kn</w:t>
      </w:r>
      <w:r w:rsidR="007E11B7">
        <w:t xml:space="preserve">. Utrošena sredstva odnose se na </w:t>
      </w:r>
      <w:r w:rsidR="00D14E7D">
        <w:t>Projekt „Promicanje održivog razvoja prirodne baštine“</w:t>
      </w:r>
      <w:r w:rsidR="009E3EE9">
        <w:t xml:space="preserve">, </w:t>
      </w:r>
      <w:r w:rsidR="007E11B7">
        <w:t>n</w:t>
      </w:r>
      <w:r w:rsidR="009E3EE9">
        <w:t>a Projekt „Stazama baštine-od trapista do graničara“ te</w:t>
      </w:r>
      <w:r w:rsidR="009E3EE9" w:rsidRPr="009E3EE9">
        <w:t xml:space="preserve"> </w:t>
      </w:r>
      <w:r w:rsidR="007E11B7">
        <w:t>n</w:t>
      </w:r>
      <w:r w:rsidR="009E3EE9">
        <w:t>a rad Turističke zajednica Sjeverna Moslavina.</w:t>
      </w:r>
    </w:p>
    <w:p w14:paraId="4814D8B1" w14:textId="77777777" w:rsidR="00DC564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E6DB629" w14:textId="77777777" w:rsidR="00DC564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D8866BC" w14:textId="34DA1B8E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2E5FE796" w14:textId="30442688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186FC5C" w14:textId="728C1DCD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04602D26" w14:textId="78B0BF07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2F9D6089" w14:textId="438D3E50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1C9C5509" w14:textId="3477092C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55A79AB9" w14:textId="19E79ED3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65C4C28B" w14:textId="486829AF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95849E1" w14:textId="4191B6FA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57BCD8FA" w14:textId="77777777" w:rsidR="00640928" w:rsidRPr="005A69A5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255018B" w14:textId="77777777" w:rsidR="00F34133" w:rsidRPr="000225C9" w:rsidRDefault="00A34BFD" w:rsidP="00D14E7D">
      <w:pPr>
        <w:spacing w:line="276" w:lineRule="auto"/>
        <w:jc w:val="both"/>
        <w:rPr>
          <w:rFonts w:ascii="Calibri" w:hAnsi="Calibri"/>
          <w:b/>
          <w:sz w:val="28"/>
        </w:rPr>
      </w:pPr>
      <w:r w:rsidRPr="000225C9">
        <w:rPr>
          <w:rFonts w:ascii="Calibri" w:hAnsi="Calibri"/>
          <w:b/>
          <w:sz w:val="28"/>
        </w:rPr>
        <w:t>ZAKLJUČAK</w:t>
      </w:r>
    </w:p>
    <w:p w14:paraId="52291201" w14:textId="77777777" w:rsidR="00F34133" w:rsidRPr="000225C9" w:rsidRDefault="00F34133" w:rsidP="00D14E7D">
      <w:pPr>
        <w:spacing w:line="276" w:lineRule="auto"/>
        <w:jc w:val="both"/>
        <w:rPr>
          <w:rFonts w:ascii="Calibri" w:hAnsi="Calibri"/>
          <w:color w:val="FF0000"/>
        </w:rPr>
      </w:pPr>
    </w:p>
    <w:p w14:paraId="0C24A2FC" w14:textId="77777777" w:rsidR="00640928" w:rsidRPr="00640928" w:rsidRDefault="00640928" w:rsidP="00D14E7D">
      <w:pPr>
        <w:spacing w:line="276" w:lineRule="auto"/>
        <w:jc w:val="both"/>
        <w:rPr>
          <w:bCs/>
        </w:rPr>
      </w:pPr>
      <w:r w:rsidRPr="00640928">
        <w:rPr>
          <w:bCs/>
        </w:rPr>
        <w:t>Grad Garešnica trenutno je u postupku provedbe velikog broja projekata koji pokrivaju područje gospodarstva, socijale, demografije, kulture, sporta, školstva te razvoj komunalne infrastrukture. Isti projekti sufinancirani su sredstvima europske unije, državnog proračuna i proračuna Grada.</w:t>
      </w:r>
    </w:p>
    <w:p w14:paraId="748D6566" w14:textId="77777777" w:rsidR="00640928" w:rsidRPr="00640928" w:rsidRDefault="00640928" w:rsidP="00D14E7D">
      <w:pPr>
        <w:spacing w:line="276" w:lineRule="auto"/>
        <w:jc w:val="both"/>
        <w:rPr>
          <w:bCs/>
        </w:rPr>
      </w:pPr>
      <w:r w:rsidRPr="00640928">
        <w:rPr>
          <w:bCs/>
        </w:rPr>
        <w:t>Najveći završeni projekti u području gospodarstva su Izgradnja i opremanje Tehno parka Garešnica, Izgradnja poduzetničke zone Kapelica i otvorenje poduzetničkog inkubatora koji omogućavaju lakše pokretanje gospodarske aktivnosti, vode povećanju zapošljavanja te ostanak poduzetnika i njihovih obitelji u Gradu Garešnici.</w:t>
      </w:r>
    </w:p>
    <w:p w14:paraId="6F7801AC" w14:textId="77777777" w:rsidR="00640928" w:rsidRPr="00640928" w:rsidRDefault="00640928" w:rsidP="00D14E7D">
      <w:pPr>
        <w:spacing w:line="276" w:lineRule="auto"/>
        <w:jc w:val="both"/>
        <w:rPr>
          <w:bCs/>
        </w:rPr>
      </w:pPr>
      <w:r w:rsidRPr="00640928">
        <w:rPr>
          <w:bCs/>
        </w:rPr>
        <w:t xml:space="preserve">Socijalnim projektima „WE-CARE – starimo dostojanstveno i s poštovanjem“, „Zlatne godine“, „Nikad nije kasno“, sufinanciranja stanovanja socijalnih skupina građana nastojimo olakšati i podići kvalitetu života starijeg i nemoćnog dijela stanovništva te pomoći u zapošljavanju žena srednje dobi. </w:t>
      </w:r>
    </w:p>
    <w:p w14:paraId="69E51AFE" w14:textId="77777777" w:rsidR="00640928" w:rsidRPr="00640928" w:rsidRDefault="00640928" w:rsidP="00D14E7D">
      <w:pPr>
        <w:spacing w:line="276" w:lineRule="auto"/>
        <w:jc w:val="both"/>
        <w:rPr>
          <w:bCs/>
        </w:rPr>
      </w:pPr>
      <w:r w:rsidRPr="00640928">
        <w:rPr>
          <w:bCs/>
        </w:rPr>
        <w:t>Izgradnjom novog dječjeg vrtića, pomoćima mladim obiteljima kod kupnje i adaptacije stambenih prostora, stipendijama za učenike i studente, naknadama na novorođeno dijete pokušavamo osigurati ostanak i privući nove mlade obitelji u naš Grad.</w:t>
      </w:r>
    </w:p>
    <w:p w14:paraId="154977B0" w14:textId="77777777" w:rsidR="00640928" w:rsidRPr="00640928" w:rsidRDefault="00640928" w:rsidP="00D14E7D">
      <w:pPr>
        <w:spacing w:line="276" w:lineRule="auto"/>
        <w:jc w:val="both"/>
        <w:rPr>
          <w:bCs/>
        </w:rPr>
      </w:pPr>
      <w:r w:rsidRPr="00640928">
        <w:rPr>
          <w:bCs/>
        </w:rPr>
        <w:t>Energetskim obnovama škola i objekata javne namjene, modernizacijom javne rasvjete te obnovom prometnica nastojimo povećati kvalitetu života građana Grada Garešnice.</w:t>
      </w:r>
    </w:p>
    <w:p w14:paraId="3E81669E" w14:textId="77777777" w:rsidR="00640928" w:rsidRPr="00640928" w:rsidRDefault="00640928" w:rsidP="00D14E7D">
      <w:pPr>
        <w:spacing w:line="276" w:lineRule="auto"/>
        <w:jc w:val="both"/>
        <w:rPr>
          <w:bCs/>
        </w:rPr>
      </w:pPr>
    </w:p>
    <w:p w14:paraId="054A8069" w14:textId="77777777" w:rsidR="00640928" w:rsidRPr="00640928" w:rsidRDefault="00640928" w:rsidP="00D14E7D">
      <w:pPr>
        <w:spacing w:line="276" w:lineRule="auto"/>
        <w:jc w:val="both"/>
      </w:pPr>
      <w:r w:rsidRPr="00640928">
        <w:t>Zahvaljujem se svima koji su na bilo koji način doprinijeli razvoju našeg Grada. Želja nam je uspješno osluškivati potrebe od onih najmlađih pa do najstarijih uzrasta i generacija naših građana. Nadam se da će svi oni pronaći neko svoje zadovoljstvo u našoj  Garešnici.</w:t>
      </w:r>
    </w:p>
    <w:p w14:paraId="162CFACA" w14:textId="77777777" w:rsidR="00640928" w:rsidRPr="00640928" w:rsidRDefault="00640928" w:rsidP="00D14E7D">
      <w:pPr>
        <w:spacing w:line="276" w:lineRule="auto"/>
        <w:jc w:val="both"/>
      </w:pPr>
      <w:r w:rsidRPr="00640928">
        <w:t xml:space="preserve">Zahvaljujem se svom najužem stručnom timu, zaposlenicima grada, gradskih ustanova i trgovačkih društava, gradskim vijećnicima i naravno našim sugrađanima na podršci. Sve skupa Vas pozivam da i dalje nastavimo sa dobrom suradnjom, a sve za dobrobit naše Garešnice. </w:t>
      </w:r>
    </w:p>
    <w:p w14:paraId="569DC52A" w14:textId="77777777" w:rsidR="00640928" w:rsidRDefault="00640928" w:rsidP="00D14E7D">
      <w:pPr>
        <w:spacing w:line="276" w:lineRule="auto"/>
        <w:jc w:val="both"/>
        <w:rPr>
          <w:sz w:val="22"/>
          <w:szCs w:val="22"/>
        </w:rPr>
      </w:pPr>
    </w:p>
    <w:p w14:paraId="40EFD164" w14:textId="77777777" w:rsidR="004620B0" w:rsidRPr="000225C9" w:rsidRDefault="004620B0" w:rsidP="00D14E7D">
      <w:pPr>
        <w:spacing w:line="276" w:lineRule="auto"/>
        <w:jc w:val="both"/>
        <w:rPr>
          <w:rFonts w:ascii="Calibri" w:hAnsi="Calibri"/>
          <w:sz w:val="32"/>
        </w:rPr>
      </w:pPr>
    </w:p>
    <w:p w14:paraId="4B40C39E" w14:textId="77777777" w:rsidR="00D0006C" w:rsidRPr="000B6AB0" w:rsidRDefault="007C332E" w:rsidP="00D14E7D">
      <w:pPr>
        <w:jc w:val="both"/>
      </w:pPr>
      <w:r w:rsidRPr="000B6AB0">
        <w:t xml:space="preserve">Josip </w:t>
      </w:r>
      <w:proofErr w:type="spellStart"/>
      <w:r w:rsidRPr="000B6AB0">
        <w:t>Bilandžija</w:t>
      </w:r>
      <w:proofErr w:type="spellEnd"/>
      <w:r w:rsidRPr="000B6AB0">
        <w:t xml:space="preserve">, </w:t>
      </w:r>
      <w:r w:rsidR="00801D4A" w:rsidRPr="000B6AB0">
        <w:t>d</w:t>
      </w:r>
      <w:r w:rsidRPr="000B6AB0">
        <w:t>ipl.ing.šum.</w:t>
      </w:r>
    </w:p>
    <w:sectPr w:rsidR="00D0006C" w:rsidRPr="000B6AB0" w:rsidSect="00CD3772">
      <w:footerReference w:type="even" r:id="rId10"/>
      <w:footerReference w:type="default" r:id="rId11"/>
      <w:pgSz w:w="11906" w:h="16838"/>
      <w:pgMar w:top="993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4C8F9" w14:textId="77777777" w:rsidR="002A4DAE" w:rsidRDefault="002A4DAE">
      <w:r>
        <w:separator/>
      </w:r>
    </w:p>
  </w:endnote>
  <w:endnote w:type="continuationSeparator" w:id="0">
    <w:p w14:paraId="415E70DA" w14:textId="77777777" w:rsidR="002A4DAE" w:rsidRDefault="002A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40509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C820921" w14:textId="77777777" w:rsidR="00012518" w:rsidRDefault="00012518" w:rsidP="00E65ED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42988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80A9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7FA2DBC" w14:textId="77777777" w:rsidR="00012518" w:rsidRDefault="00012518" w:rsidP="00E65ED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D13AA" w14:textId="77777777" w:rsidR="002A4DAE" w:rsidRDefault="002A4DAE">
      <w:r>
        <w:separator/>
      </w:r>
    </w:p>
  </w:footnote>
  <w:footnote w:type="continuationSeparator" w:id="0">
    <w:p w14:paraId="76FF7B35" w14:textId="77777777" w:rsidR="002A4DAE" w:rsidRDefault="002A4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6DB"/>
    <w:multiLevelType w:val="hybridMultilevel"/>
    <w:tmpl w:val="2D2AEF06"/>
    <w:lvl w:ilvl="0" w:tplc="5F420396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B014C"/>
    <w:multiLevelType w:val="hybridMultilevel"/>
    <w:tmpl w:val="B23AF6A4"/>
    <w:lvl w:ilvl="0" w:tplc="7F30C2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91655"/>
    <w:multiLevelType w:val="hybridMultilevel"/>
    <w:tmpl w:val="009A4B54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D3783"/>
    <w:multiLevelType w:val="hybridMultilevel"/>
    <w:tmpl w:val="1D0835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E0325A"/>
    <w:multiLevelType w:val="hybridMultilevel"/>
    <w:tmpl w:val="C04CD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73B4D"/>
    <w:multiLevelType w:val="hybridMultilevel"/>
    <w:tmpl w:val="92AC5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95197"/>
    <w:multiLevelType w:val="hybridMultilevel"/>
    <w:tmpl w:val="4A40ED40"/>
    <w:lvl w:ilvl="0" w:tplc="EE0AAD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187FCC"/>
    <w:multiLevelType w:val="hybridMultilevel"/>
    <w:tmpl w:val="FF8E7730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D7A6A"/>
    <w:multiLevelType w:val="hybridMultilevel"/>
    <w:tmpl w:val="85B8719C"/>
    <w:lvl w:ilvl="0" w:tplc="D9E0F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D149CB"/>
    <w:multiLevelType w:val="hybridMultilevel"/>
    <w:tmpl w:val="D62E2B16"/>
    <w:lvl w:ilvl="0" w:tplc="70AE3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64357"/>
    <w:multiLevelType w:val="hybridMultilevel"/>
    <w:tmpl w:val="9ACC28E8"/>
    <w:lvl w:ilvl="0" w:tplc="1F16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940E5C"/>
    <w:multiLevelType w:val="hybridMultilevel"/>
    <w:tmpl w:val="7CC28F22"/>
    <w:lvl w:ilvl="0" w:tplc="EBD0311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8A876BB"/>
    <w:multiLevelType w:val="hybridMultilevel"/>
    <w:tmpl w:val="73DC2224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A1BE1"/>
    <w:multiLevelType w:val="hybridMultilevel"/>
    <w:tmpl w:val="5524A642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5D3227"/>
    <w:multiLevelType w:val="hybridMultilevel"/>
    <w:tmpl w:val="232E0A80"/>
    <w:lvl w:ilvl="0" w:tplc="5E7AD7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13ED9"/>
    <w:multiLevelType w:val="hybridMultilevel"/>
    <w:tmpl w:val="BB1E0450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36202083"/>
    <w:multiLevelType w:val="hybridMultilevel"/>
    <w:tmpl w:val="02F481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D7434"/>
    <w:multiLevelType w:val="hybridMultilevel"/>
    <w:tmpl w:val="2E4213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C7100"/>
    <w:multiLevelType w:val="hybridMultilevel"/>
    <w:tmpl w:val="D7D832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AC6BB5"/>
    <w:multiLevelType w:val="hybridMultilevel"/>
    <w:tmpl w:val="F3D6E76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EAD32E2"/>
    <w:multiLevelType w:val="hybridMultilevel"/>
    <w:tmpl w:val="5142E2D0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567C8"/>
    <w:multiLevelType w:val="hybridMultilevel"/>
    <w:tmpl w:val="F6B403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9623B"/>
    <w:multiLevelType w:val="hybridMultilevel"/>
    <w:tmpl w:val="5CC09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F07CA"/>
    <w:multiLevelType w:val="hybridMultilevel"/>
    <w:tmpl w:val="EB969EEC"/>
    <w:lvl w:ilvl="0" w:tplc="ED603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EB0C5D"/>
    <w:multiLevelType w:val="hybridMultilevel"/>
    <w:tmpl w:val="ED44FC16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53997"/>
    <w:multiLevelType w:val="hybridMultilevel"/>
    <w:tmpl w:val="CBAC1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2A2944"/>
    <w:multiLevelType w:val="hybridMultilevel"/>
    <w:tmpl w:val="BB7C2BAC"/>
    <w:lvl w:ilvl="0" w:tplc="1E68D510">
      <w:start w:val="1"/>
      <w:numFmt w:val="bullet"/>
      <w:lvlText w:val=""/>
      <w:lvlJc w:val="center"/>
      <w:pPr>
        <w:ind w:left="114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>
    <w:nsid w:val="574A084D"/>
    <w:multiLevelType w:val="hybridMultilevel"/>
    <w:tmpl w:val="48D483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CC2E78"/>
    <w:multiLevelType w:val="hybridMultilevel"/>
    <w:tmpl w:val="7F1E2DAA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610108"/>
    <w:multiLevelType w:val="hybridMultilevel"/>
    <w:tmpl w:val="1D522132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833FA"/>
    <w:multiLevelType w:val="hybridMultilevel"/>
    <w:tmpl w:val="827E9E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3066FA"/>
    <w:multiLevelType w:val="hybridMultilevel"/>
    <w:tmpl w:val="3EE67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E87C2E"/>
    <w:multiLevelType w:val="hybridMultilevel"/>
    <w:tmpl w:val="A7D891D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A22703"/>
    <w:multiLevelType w:val="hybridMultilevel"/>
    <w:tmpl w:val="8D2066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7B231C"/>
    <w:multiLevelType w:val="hybridMultilevel"/>
    <w:tmpl w:val="527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9A0095"/>
    <w:multiLevelType w:val="hybridMultilevel"/>
    <w:tmpl w:val="023AAF5A"/>
    <w:lvl w:ilvl="0" w:tplc="041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74313DAA"/>
    <w:multiLevelType w:val="hybridMultilevel"/>
    <w:tmpl w:val="E03AB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995F8D"/>
    <w:multiLevelType w:val="hybridMultilevel"/>
    <w:tmpl w:val="EB3CD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94638"/>
    <w:multiLevelType w:val="hybridMultilevel"/>
    <w:tmpl w:val="06EA7BD6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4B0FF4"/>
    <w:multiLevelType w:val="hybridMultilevel"/>
    <w:tmpl w:val="71EE2D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2964D2"/>
    <w:multiLevelType w:val="hybridMultilevel"/>
    <w:tmpl w:val="21426978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37"/>
  </w:num>
  <w:num w:numId="4">
    <w:abstractNumId w:val="1"/>
  </w:num>
  <w:num w:numId="5">
    <w:abstractNumId w:val="8"/>
  </w:num>
  <w:num w:numId="6">
    <w:abstractNumId w:val="23"/>
  </w:num>
  <w:num w:numId="7">
    <w:abstractNumId w:val="9"/>
  </w:num>
  <w:num w:numId="8">
    <w:abstractNumId w:val="6"/>
  </w:num>
  <w:num w:numId="9">
    <w:abstractNumId w:val="11"/>
  </w:num>
  <w:num w:numId="10">
    <w:abstractNumId w:val="29"/>
  </w:num>
  <w:num w:numId="11">
    <w:abstractNumId w:val="7"/>
  </w:num>
  <w:num w:numId="12">
    <w:abstractNumId w:val="7"/>
  </w:num>
  <w:num w:numId="13">
    <w:abstractNumId w:val="5"/>
  </w:num>
  <w:num w:numId="14">
    <w:abstractNumId w:val="2"/>
  </w:num>
  <w:num w:numId="15">
    <w:abstractNumId w:val="33"/>
  </w:num>
  <w:num w:numId="16">
    <w:abstractNumId w:val="10"/>
  </w:num>
  <w:num w:numId="17">
    <w:abstractNumId w:val="3"/>
  </w:num>
  <w:num w:numId="18">
    <w:abstractNumId w:val="4"/>
  </w:num>
  <w:num w:numId="19">
    <w:abstractNumId w:val="18"/>
  </w:num>
  <w:num w:numId="20">
    <w:abstractNumId w:val="39"/>
  </w:num>
  <w:num w:numId="21">
    <w:abstractNumId w:val="27"/>
  </w:num>
  <w:num w:numId="22">
    <w:abstractNumId w:val="32"/>
  </w:num>
  <w:num w:numId="23">
    <w:abstractNumId w:val="20"/>
  </w:num>
  <w:num w:numId="24">
    <w:abstractNumId w:val="28"/>
  </w:num>
  <w:num w:numId="25">
    <w:abstractNumId w:val="13"/>
  </w:num>
  <w:num w:numId="26">
    <w:abstractNumId w:val="20"/>
  </w:num>
  <w:num w:numId="27">
    <w:abstractNumId w:val="12"/>
  </w:num>
  <w:num w:numId="28">
    <w:abstractNumId w:val="14"/>
  </w:num>
  <w:num w:numId="29">
    <w:abstractNumId w:val="17"/>
  </w:num>
  <w:num w:numId="30">
    <w:abstractNumId w:val="24"/>
  </w:num>
  <w:num w:numId="31">
    <w:abstractNumId w:val="40"/>
  </w:num>
  <w:num w:numId="32">
    <w:abstractNumId w:val="34"/>
  </w:num>
  <w:num w:numId="33">
    <w:abstractNumId w:val="38"/>
  </w:num>
  <w:num w:numId="34">
    <w:abstractNumId w:val="35"/>
  </w:num>
  <w:num w:numId="35">
    <w:abstractNumId w:val="21"/>
  </w:num>
  <w:num w:numId="36">
    <w:abstractNumId w:val="19"/>
  </w:num>
  <w:num w:numId="37">
    <w:abstractNumId w:val="36"/>
  </w:num>
  <w:num w:numId="38">
    <w:abstractNumId w:val="25"/>
  </w:num>
  <w:num w:numId="39">
    <w:abstractNumId w:val="15"/>
  </w:num>
  <w:num w:numId="40">
    <w:abstractNumId w:val="0"/>
  </w:num>
  <w:num w:numId="41">
    <w:abstractNumId w:val="0"/>
  </w:num>
  <w:num w:numId="42">
    <w:abstractNumId w:val="26"/>
  </w:num>
  <w:num w:numId="43">
    <w:abstractNumId w:val="16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BF"/>
    <w:rsid w:val="000101C3"/>
    <w:rsid w:val="00012518"/>
    <w:rsid w:val="00014E4A"/>
    <w:rsid w:val="00016B58"/>
    <w:rsid w:val="000225C9"/>
    <w:rsid w:val="00023CF3"/>
    <w:rsid w:val="00035D76"/>
    <w:rsid w:val="00036DF3"/>
    <w:rsid w:val="00046B96"/>
    <w:rsid w:val="000471B3"/>
    <w:rsid w:val="00051019"/>
    <w:rsid w:val="000511FD"/>
    <w:rsid w:val="000516E0"/>
    <w:rsid w:val="00055FBB"/>
    <w:rsid w:val="00060F0B"/>
    <w:rsid w:val="00060FBE"/>
    <w:rsid w:val="00065AE3"/>
    <w:rsid w:val="00071414"/>
    <w:rsid w:val="00074E25"/>
    <w:rsid w:val="00075ECD"/>
    <w:rsid w:val="00082DEC"/>
    <w:rsid w:val="00083AAB"/>
    <w:rsid w:val="000840EA"/>
    <w:rsid w:val="000859C8"/>
    <w:rsid w:val="00086EA4"/>
    <w:rsid w:val="00091EAE"/>
    <w:rsid w:val="00094017"/>
    <w:rsid w:val="000952F1"/>
    <w:rsid w:val="000B0118"/>
    <w:rsid w:val="000B3663"/>
    <w:rsid w:val="000B5F92"/>
    <w:rsid w:val="000B6AB0"/>
    <w:rsid w:val="000C06F6"/>
    <w:rsid w:val="000C583F"/>
    <w:rsid w:val="000C78EA"/>
    <w:rsid w:val="000C7DF6"/>
    <w:rsid w:val="000D1051"/>
    <w:rsid w:val="000D6D01"/>
    <w:rsid w:val="000D713C"/>
    <w:rsid w:val="000E3B27"/>
    <w:rsid w:val="000E4E12"/>
    <w:rsid w:val="000E6537"/>
    <w:rsid w:val="000F5553"/>
    <w:rsid w:val="000F71C6"/>
    <w:rsid w:val="000F7CFA"/>
    <w:rsid w:val="00106AB4"/>
    <w:rsid w:val="00115F7B"/>
    <w:rsid w:val="001162B4"/>
    <w:rsid w:val="001172A6"/>
    <w:rsid w:val="001228A3"/>
    <w:rsid w:val="00125699"/>
    <w:rsid w:val="00130B79"/>
    <w:rsid w:val="001318B5"/>
    <w:rsid w:val="00131C8E"/>
    <w:rsid w:val="0013524C"/>
    <w:rsid w:val="00136D1D"/>
    <w:rsid w:val="00140CA0"/>
    <w:rsid w:val="0014678B"/>
    <w:rsid w:val="00156432"/>
    <w:rsid w:val="00156D35"/>
    <w:rsid w:val="00160DEF"/>
    <w:rsid w:val="00164E85"/>
    <w:rsid w:val="00167702"/>
    <w:rsid w:val="00170087"/>
    <w:rsid w:val="001709D7"/>
    <w:rsid w:val="00175AEF"/>
    <w:rsid w:val="00180F2E"/>
    <w:rsid w:val="001846C1"/>
    <w:rsid w:val="00185C9C"/>
    <w:rsid w:val="00187703"/>
    <w:rsid w:val="0019428A"/>
    <w:rsid w:val="001A1680"/>
    <w:rsid w:val="001A7C45"/>
    <w:rsid w:val="001C0FC8"/>
    <w:rsid w:val="001C1D14"/>
    <w:rsid w:val="001C3F14"/>
    <w:rsid w:val="001C469D"/>
    <w:rsid w:val="001D71DA"/>
    <w:rsid w:val="001E06D7"/>
    <w:rsid w:val="001E27BC"/>
    <w:rsid w:val="001E68C1"/>
    <w:rsid w:val="001F50FA"/>
    <w:rsid w:val="001F5966"/>
    <w:rsid w:val="001F65C4"/>
    <w:rsid w:val="00200779"/>
    <w:rsid w:val="00201BD4"/>
    <w:rsid w:val="002202C0"/>
    <w:rsid w:val="002215E1"/>
    <w:rsid w:val="00222202"/>
    <w:rsid w:val="00240BD2"/>
    <w:rsid w:val="002438A5"/>
    <w:rsid w:val="00247C7A"/>
    <w:rsid w:val="00252596"/>
    <w:rsid w:val="00257372"/>
    <w:rsid w:val="00260375"/>
    <w:rsid w:val="00260571"/>
    <w:rsid w:val="002639B0"/>
    <w:rsid w:val="002665A1"/>
    <w:rsid w:val="00266EE5"/>
    <w:rsid w:val="00272CE2"/>
    <w:rsid w:val="002751B2"/>
    <w:rsid w:val="00280A9D"/>
    <w:rsid w:val="00287B08"/>
    <w:rsid w:val="0029169C"/>
    <w:rsid w:val="00293302"/>
    <w:rsid w:val="002933CD"/>
    <w:rsid w:val="002A05E7"/>
    <w:rsid w:val="002A293F"/>
    <w:rsid w:val="002A4DAE"/>
    <w:rsid w:val="002A5206"/>
    <w:rsid w:val="002A5B79"/>
    <w:rsid w:val="002A5E69"/>
    <w:rsid w:val="002B1EF5"/>
    <w:rsid w:val="002B2A86"/>
    <w:rsid w:val="002B3013"/>
    <w:rsid w:val="002B64F8"/>
    <w:rsid w:val="002C1602"/>
    <w:rsid w:val="002F123F"/>
    <w:rsid w:val="00300AF7"/>
    <w:rsid w:val="003068B0"/>
    <w:rsid w:val="00317067"/>
    <w:rsid w:val="003338C3"/>
    <w:rsid w:val="00335EDD"/>
    <w:rsid w:val="00336B7C"/>
    <w:rsid w:val="0034345F"/>
    <w:rsid w:val="00343DA1"/>
    <w:rsid w:val="00344856"/>
    <w:rsid w:val="0035468D"/>
    <w:rsid w:val="00355A09"/>
    <w:rsid w:val="0035766C"/>
    <w:rsid w:val="003579DA"/>
    <w:rsid w:val="00362571"/>
    <w:rsid w:val="00363213"/>
    <w:rsid w:val="00364543"/>
    <w:rsid w:val="00374A5B"/>
    <w:rsid w:val="00374CFE"/>
    <w:rsid w:val="003820C2"/>
    <w:rsid w:val="003854A1"/>
    <w:rsid w:val="00391782"/>
    <w:rsid w:val="003943A1"/>
    <w:rsid w:val="003946F3"/>
    <w:rsid w:val="0039596D"/>
    <w:rsid w:val="003A171E"/>
    <w:rsid w:val="003A1F23"/>
    <w:rsid w:val="003A453A"/>
    <w:rsid w:val="003B37C5"/>
    <w:rsid w:val="003B4214"/>
    <w:rsid w:val="003C06B2"/>
    <w:rsid w:val="003C13E4"/>
    <w:rsid w:val="003C15A2"/>
    <w:rsid w:val="003D2109"/>
    <w:rsid w:val="003E116D"/>
    <w:rsid w:val="003E3519"/>
    <w:rsid w:val="003F2C14"/>
    <w:rsid w:val="00401113"/>
    <w:rsid w:val="00404CD2"/>
    <w:rsid w:val="00411D00"/>
    <w:rsid w:val="00413074"/>
    <w:rsid w:val="00413560"/>
    <w:rsid w:val="004178B5"/>
    <w:rsid w:val="004232D7"/>
    <w:rsid w:val="00425092"/>
    <w:rsid w:val="00425F88"/>
    <w:rsid w:val="0043111D"/>
    <w:rsid w:val="00432F0B"/>
    <w:rsid w:val="00440694"/>
    <w:rsid w:val="00441E67"/>
    <w:rsid w:val="00443748"/>
    <w:rsid w:val="0044460E"/>
    <w:rsid w:val="00444A30"/>
    <w:rsid w:val="00450285"/>
    <w:rsid w:val="00454CBA"/>
    <w:rsid w:val="00455436"/>
    <w:rsid w:val="004620B0"/>
    <w:rsid w:val="0046642B"/>
    <w:rsid w:val="00474195"/>
    <w:rsid w:val="00475A88"/>
    <w:rsid w:val="00477EB8"/>
    <w:rsid w:val="0048032B"/>
    <w:rsid w:val="00481DDC"/>
    <w:rsid w:val="004865C9"/>
    <w:rsid w:val="00486EB2"/>
    <w:rsid w:val="004907F6"/>
    <w:rsid w:val="0049460E"/>
    <w:rsid w:val="004A01AF"/>
    <w:rsid w:val="004A0893"/>
    <w:rsid w:val="004A22E6"/>
    <w:rsid w:val="004A2F53"/>
    <w:rsid w:val="004B03C0"/>
    <w:rsid w:val="004B11C4"/>
    <w:rsid w:val="004B18D7"/>
    <w:rsid w:val="004C0295"/>
    <w:rsid w:val="004C66D4"/>
    <w:rsid w:val="004C7D8D"/>
    <w:rsid w:val="004D3908"/>
    <w:rsid w:val="004D6397"/>
    <w:rsid w:val="004D6792"/>
    <w:rsid w:val="004E01AF"/>
    <w:rsid w:val="004E0CD2"/>
    <w:rsid w:val="004E1E3B"/>
    <w:rsid w:val="004E6614"/>
    <w:rsid w:val="004F1204"/>
    <w:rsid w:val="004F4509"/>
    <w:rsid w:val="00501ADB"/>
    <w:rsid w:val="0050293D"/>
    <w:rsid w:val="00507912"/>
    <w:rsid w:val="00507ABD"/>
    <w:rsid w:val="00520D40"/>
    <w:rsid w:val="00521FD5"/>
    <w:rsid w:val="00525F8E"/>
    <w:rsid w:val="00531484"/>
    <w:rsid w:val="005344E1"/>
    <w:rsid w:val="00535919"/>
    <w:rsid w:val="005373A4"/>
    <w:rsid w:val="00541A7E"/>
    <w:rsid w:val="0055295D"/>
    <w:rsid w:val="00553222"/>
    <w:rsid w:val="00567958"/>
    <w:rsid w:val="00576499"/>
    <w:rsid w:val="0057784D"/>
    <w:rsid w:val="00582938"/>
    <w:rsid w:val="00582DC8"/>
    <w:rsid w:val="005849B0"/>
    <w:rsid w:val="005862C1"/>
    <w:rsid w:val="00591A4C"/>
    <w:rsid w:val="00591D49"/>
    <w:rsid w:val="0059521B"/>
    <w:rsid w:val="005A1D5A"/>
    <w:rsid w:val="005A279A"/>
    <w:rsid w:val="005A3ED7"/>
    <w:rsid w:val="005A69A5"/>
    <w:rsid w:val="005A7AEC"/>
    <w:rsid w:val="005B04CC"/>
    <w:rsid w:val="005C0637"/>
    <w:rsid w:val="005C3498"/>
    <w:rsid w:val="005C732E"/>
    <w:rsid w:val="005D66CD"/>
    <w:rsid w:val="00603760"/>
    <w:rsid w:val="00604C69"/>
    <w:rsid w:val="00606BBF"/>
    <w:rsid w:val="00614849"/>
    <w:rsid w:val="00615C52"/>
    <w:rsid w:val="00617EB7"/>
    <w:rsid w:val="00627F06"/>
    <w:rsid w:val="00640928"/>
    <w:rsid w:val="006443CC"/>
    <w:rsid w:val="00660B41"/>
    <w:rsid w:val="006627D7"/>
    <w:rsid w:val="006729A7"/>
    <w:rsid w:val="006757AE"/>
    <w:rsid w:val="00685122"/>
    <w:rsid w:val="00693594"/>
    <w:rsid w:val="00696300"/>
    <w:rsid w:val="006B00A1"/>
    <w:rsid w:val="006B1F87"/>
    <w:rsid w:val="006B4634"/>
    <w:rsid w:val="006B4CB7"/>
    <w:rsid w:val="006B542D"/>
    <w:rsid w:val="006B6B46"/>
    <w:rsid w:val="006B75B6"/>
    <w:rsid w:val="006D2F21"/>
    <w:rsid w:val="006E3D69"/>
    <w:rsid w:val="006F02BE"/>
    <w:rsid w:val="006F0701"/>
    <w:rsid w:val="006F6568"/>
    <w:rsid w:val="00706335"/>
    <w:rsid w:val="0071758B"/>
    <w:rsid w:val="00732073"/>
    <w:rsid w:val="00732360"/>
    <w:rsid w:val="007323AD"/>
    <w:rsid w:val="00740AF6"/>
    <w:rsid w:val="00747CCB"/>
    <w:rsid w:val="00751BDD"/>
    <w:rsid w:val="00753E92"/>
    <w:rsid w:val="00754DF0"/>
    <w:rsid w:val="0075793D"/>
    <w:rsid w:val="00764DB6"/>
    <w:rsid w:val="00765774"/>
    <w:rsid w:val="00765810"/>
    <w:rsid w:val="007721A9"/>
    <w:rsid w:val="007746BC"/>
    <w:rsid w:val="00781F64"/>
    <w:rsid w:val="00785872"/>
    <w:rsid w:val="00786CD4"/>
    <w:rsid w:val="007929FB"/>
    <w:rsid w:val="0079568C"/>
    <w:rsid w:val="00795C3C"/>
    <w:rsid w:val="007962FC"/>
    <w:rsid w:val="007A6F51"/>
    <w:rsid w:val="007B1608"/>
    <w:rsid w:val="007B3A0E"/>
    <w:rsid w:val="007C1BE0"/>
    <w:rsid w:val="007C332E"/>
    <w:rsid w:val="007D2B9F"/>
    <w:rsid w:val="007D565A"/>
    <w:rsid w:val="007D7F49"/>
    <w:rsid w:val="007E11B7"/>
    <w:rsid w:val="007E1452"/>
    <w:rsid w:val="007E3877"/>
    <w:rsid w:val="007F09EC"/>
    <w:rsid w:val="007F12A8"/>
    <w:rsid w:val="00801D4A"/>
    <w:rsid w:val="008126DB"/>
    <w:rsid w:val="00812F3B"/>
    <w:rsid w:val="008178FE"/>
    <w:rsid w:val="00820951"/>
    <w:rsid w:val="00821B0E"/>
    <w:rsid w:val="0082392F"/>
    <w:rsid w:val="00826EF6"/>
    <w:rsid w:val="00840849"/>
    <w:rsid w:val="0084355F"/>
    <w:rsid w:val="00853B79"/>
    <w:rsid w:val="00853D8F"/>
    <w:rsid w:val="00855266"/>
    <w:rsid w:val="00860FA1"/>
    <w:rsid w:val="008639BA"/>
    <w:rsid w:val="008663DF"/>
    <w:rsid w:val="0087273D"/>
    <w:rsid w:val="008732BD"/>
    <w:rsid w:val="00877D55"/>
    <w:rsid w:val="00877DF2"/>
    <w:rsid w:val="00880892"/>
    <w:rsid w:val="00881A5B"/>
    <w:rsid w:val="00881B0F"/>
    <w:rsid w:val="00887916"/>
    <w:rsid w:val="00890853"/>
    <w:rsid w:val="008910B5"/>
    <w:rsid w:val="008A3038"/>
    <w:rsid w:val="008A729F"/>
    <w:rsid w:val="008B53EE"/>
    <w:rsid w:val="008C602B"/>
    <w:rsid w:val="008C70D2"/>
    <w:rsid w:val="008C7F15"/>
    <w:rsid w:val="008D13EB"/>
    <w:rsid w:val="008E042D"/>
    <w:rsid w:val="008E0770"/>
    <w:rsid w:val="008E47F5"/>
    <w:rsid w:val="008E6B49"/>
    <w:rsid w:val="008F6F9D"/>
    <w:rsid w:val="009071AD"/>
    <w:rsid w:val="0092305E"/>
    <w:rsid w:val="0092435F"/>
    <w:rsid w:val="0092721C"/>
    <w:rsid w:val="009322BE"/>
    <w:rsid w:val="00934BE1"/>
    <w:rsid w:val="0093649A"/>
    <w:rsid w:val="009365B9"/>
    <w:rsid w:val="00950110"/>
    <w:rsid w:val="00960318"/>
    <w:rsid w:val="00962DDC"/>
    <w:rsid w:val="0097030F"/>
    <w:rsid w:val="0097450C"/>
    <w:rsid w:val="00976108"/>
    <w:rsid w:val="00977D3D"/>
    <w:rsid w:val="009820E4"/>
    <w:rsid w:val="00982626"/>
    <w:rsid w:val="0098520F"/>
    <w:rsid w:val="00986F00"/>
    <w:rsid w:val="00987C15"/>
    <w:rsid w:val="0099011A"/>
    <w:rsid w:val="00994E47"/>
    <w:rsid w:val="009A546D"/>
    <w:rsid w:val="009A6EED"/>
    <w:rsid w:val="009A7E23"/>
    <w:rsid w:val="009B4B62"/>
    <w:rsid w:val="009B59C7"/>
    <w:rsid w:val="009C4895"/>
    <w:rsid w:val="009C4C8F"/>
    <w:rsid w:val="009D079F"/>
    <w:rsid w:val="009D1394"/>
    <w:rsid w:val="009E1831"/>
    <w:rsid w:val="009E256B"/>
    <w:rsid w:val="009E2DF1"/>
    <w:rsid w:val="009E3EE9"/>
    <w:rsid w:val="009E428F"/>
    <w:rsid w:val="009F26F7"/>
    <w:rsid w:val="009F527A"/>
    <w:rsid w:val="00A00A32"/>
    <w:rsid w:val="00A01A2B"/>
    <w:rsid w:val="00A14967"/>
    <w:rsid w:val="00A15918"/>
    <w:rsid w:val="00A1665E"/>
    <w:rsid w:val="00A17825"/>
    <w:rsid w:val="00A25311"/>
    <w:rsid w:val="00A275B8"/>
    <w:rsid w:val="00A311B7"/>
    <w:rsid w:val="00A31F43"/>
    <w:rsid w:val="00A345F7"/>
    <w:rsid w:val="00A34BFD"/>
    <w:rsid w:val="00A3694C"/>
    <w:rsid w:val="00A37E9A"/>
    <w:rsid w:val="00A4440A"/>
    <w:rsid w:val="00A54F38"/>
    <w:rsid w:val="00A55498"/>
    <w:rsid w:val="00A56ACF"/>
    <w:rsid w:val="00A60098"/>
    <w:rsid w:val="00A61B1A"/>
    <w:rsid w:val="00A66331"/>
    <w:rsid w:val="00A71401"/>
    <w:rsid w:val="00A748A2"/>
    <w:rsid w:val="00A7537D"/>
    <w:rsid w:val="00A77072"/>
    <w:rsid w:val="00A80C24"/>
    <w:rsid w:val="00A82075"/>
    <w:rsid w:val="00A8614E"/>
    <w:rsid w:val="00A92D3E"/>
    <w:rsid w:val="00AA23F0"/>
    <w:rsid w:val="00AA2F62"/>
    <w:rsid w:val="00AA5381"/>
    <w:rsid w:val="00AB2113"/>
    <w:rsid w:val="00AB22A1"/>
    <w:rsid w:val="00AC1B5E"/>
    <w:rsid w:val="00AC2B1E"/>
    <w:rsid w:val="00AC35C8"/>
    <w:rsid w:val="00AC60EF"/>
    <w:rsid w:val="00AC7384"/>
    <w:rsid w:val="00AD02FE"/>
    <w:rsid w:val="00AD56CA"/>
    <w:rsid w:val="00AF0BD9"/>
    <w:rsid w:val="00AF1A5D"/>
    <w:rsid w:val="00AF24AA"/>
    <w:rsid w:val="00AF4891"/>
    <w:rsid w:val="00AF48A1"/>
    <w:rsid w:val="00AF4B30"/>
    <w:rsid w:val="00B010FC"/>
    <w:rsid w:val="00B224F4"/>
    <w:rsid w:val="00B22716"/>
    <w:rsid w:val="00B25018"/>
    <w:rsid w:val="00B25520"/>
    <w:rsid w:val="00B31F25"/>
    <w:rsid w:val="00B33841"/>
    <w:rsid w:val="00B35C93"/>
    <w:rsid w:val="00B40181"/>
    <w:rsid w:val="00B464C7"/>
    <w:rsid w:val="00B47076"/>
    <w:rsid w:val="00B52A7E"/>
    <w:rsid w:val="00B6280B"/>
    <w:rsid w:val="00B66B83"/>
    <w:rsid w:val="00B67C68"/>
    <w:rsid w:val="00B72099"/>
    <w:rsid w:val="00B732B5"/>
    <w:rsid w:val="00B755D6"/>
    <w:rsid w:val="00B87FA3"/>
    <w:rsid w:val="00B913AC"/>
    <w:rsid w:val="00BA4592"/>
    <w:rsid w:val="00BB4628"/>
    <w:rsid w:val="00BD434E"/>
    <w:rsid w:val="00BE26B6"/>
    <w:rsid w:val="00BE4C44"/>
    <w:rsid w:val="00BE58A0"/>
    <w:rsid w:val="00BE5C61"/>
    <w:rsid w:val="00BE75A8"/>
    <w:rsid w:val="00BF02C3"/>
    <w:rsid w:val="00BF05A7"/>
    <w:rsid w:val="00BF2F8C"/>
    <w:rsid w:val="00C03A87"/>
    <w:rsid w:val="00C05B82"/>
    <w:rsid w:val="00C11CD2"/>
    <w:rsid w:val="00C1584B"/>
    <w:rsid w:val="00C22790"/>
    <w:rsid w:val="00C22B3A"/>
    <w:rsid w:val="00C23990"/>
    <w:rsid w:val="00C31DF2"/>
    <w:rsid w:val="00C35DA5"/>
    <w:rsid w:val="00C36D5D"/>
    <w:rsid w:val="00C3708E"/>
    <w:rsid w:val="00C462AC"/>
    <w:rsid w:val="00C52226"/>
    <w:rsid w:val="00C543C5"/>
    <w:rsid w:val="00C54BAF"/>
    <w:rsid w:val="00C64C2E"/>
    <w:rsid w:val="00C72F22"/>
    <w:rsid w:val="00C73DA7"/>
    <w:rsid w:val="00C76FDE"/>
    <w:rsid w:val="00C77946"/>
    <w:rsid w:val="00C8657A"/>
    <w:rsid w:val="00C93335"/>
    <w:rsid w:val="00CA5B81"/>
    <w:rsid w:val="00CA63E7"/>
    <w:rsid w:val="00CB3BB3"/>
    <w:rsid w:val="00CB73FD"/>
    <w:rsid w:val="00CC71DD"/>
    <w:rsid w:val="00CD3772"/>
    <w:rsid w:val="00CD4BD2"/>
    <w:rsid w:val="00CD6C45"/>
    <w:rsid w:val="00CD75E3"/>
    <w:rsid w:val="00CE6032"/>
    <w:rsid w:val="00CF2332"/>
    <w:rsid w:val="00CF494C"/>
    <w:rsid w:val="00CF6022"/>
    <w:rsid w:val="00CF7A76"/>
    <w:rsid w:val="00D0006C"/>
    <w:rsid w:val="00D03E79"/>
    <w:rsid w:val="00D04514"/>
    <w:rsid w:val="00D14E7D"/>
    <w:rsid w:val="00D21554"/>
    <w:rsid w:val="00D21C8E"/>
    <w:rsid w:val="00D4013C"/>
    <w:rsid w:val="00D43254"/>
    <w:rsid w:val="00D43605"/>
    <w:rsid w:val="00D4406E"/>
    <w:rsid w:val="00D44FD5"/>
    <w:rsid w:val="00D47457"/>
    <w:rsid w:val="00D572C6"/>
    <w:rsid w:val="00D577D6"/>
    <w:rsid w:val="00D60334"/>
    <w:rsid w:val="00D60375"/>
    <w:rsid w:val="00D62AFB"/>
    <w:rsid w:val="00D63C44"/>
    <w:rsid w:val="00D65260"/>
    <w:rsid w:val="00D66835"/>
    <w:rsid w:val="00D67D4E"/>
    <w:rsid w:val="00D7037D"/>
    <w:rsid w:val="00D71E7F"/>
    <w:rsid w:val="00D71F06"/>
    <w:rsid w:val="00D8471C"/>
    <w:rsid w:val="00D90D1B"/>
    <w:rsid w:val="00D9351C"/>
    <w:rsid w:val="00D97226"/>
    <w:rsid w:val="00DA07B0"/>
    <w:rsid w:val="00DA1D53"/>
    <w:rsid w:val="00DA5B8D"/>
    <w:rsid w:val="00DB0257"/>
    <w:rsid w:val="00DC0E86"/>
    <w:rsid w:val="00DC18BD"/>
    <w:rsid w:val="00DC564B"/>
    <w:rsid w:val="00DD1F71"/>
    <w:rsid w:val="00DD3B25"/>
    <w:rsid w:val="00DD64AC"/>
    <w:rsid w:val="00DE3C1B"/>
    <w:rsid w:val="00DE53C0"/>
    <w:rsid w:val="00DE7329"/>
    <w:rsid w:val="00DF1746"/>
    <w:rsid w:val="00E134A9"/>
    <w:rsid w:val="00E156AD"/>
    <w:rsid w:val="00E2738D"/>
    <w:rsid w:val="00E33C67"/>
    <w:rsid w:val="00E36F56"/>
    <w:rsid w:val="00E379FA"/>
    <w:rsid w:val="00E37D4B"/>
    <w:rsid w:val="00E41534"/>
    <w:rsid w:val="00E419EB"/>
    <w:rsid w:val="00E5044C"/>
    <w:rsid w:val="00E50A59"/>
    <w:rsid w:val="00E553A1"/>
    <w:rsid w:val="00E55EF7"/>
    <w:rsid w:val="00E60B4A"/>
    <w:rsid w:val="00E64AE2"/>
    <w:rsid w:val="00E65EDE"/>
    <w:rsid w:val="00E67831"/>
    <w:rsid w:val="00E6786C"/>
    <w:rsid w:val="00E81F41"/>
    <w:rsid w:val="00E866ED"/>
    <w:rsid w:val="00E9164C"/>
    <w:rsid w:val="00E92ACE"/>
    <w:rsid w:val="00E93DFB"/>
    <w:rsid w:val="00E942EF"/>
    <w:rsid w:val="00E94612"/>
    <w:rsid w:val="00E9550C"/>
    <w:rsid w:val="00EA5DA6"/>
    <w:rsid w:val="00EB0337"/>
    <w:rsid w:val="00EB0B52"/>
    <w:rsid w:val="00EB4760"/>
    <w:rsid w:val="00EB4E6F"/>
    <w:rsid w:val="00EB79FE"/>
    <w:rsid w:val="00EC0AA3"/>
    <w:rsid w:val="00EC11F6"/>
    <w:rsid w:val="00EC46F9"/>
    <w:rsid w:val="00EC65EC"/>
    <w:rsid w:val="00ED5BE9"/>
    <w:rsid w:val="00ED67D7"/>
    <w:rsid w:val="00EE0020"/>
    <w:rsid w:val="00EE5A64"/>
    <w:rsid w:val="00EF7948"/>
    <w:rsid w:val="00F02B0D"/>
    <w:rsid w:val="00F067E3"/>
    <w:rsid w:val="00F06B50"/>
    <w:rsid w:val="00F22A41"/>
    <w:rsid w:val="00F34133"/>
    <w:rsid w:val="00F36C67"/>
    <w:rsid w:val="00F40B43"/>
    <w:rsid w:val="00F416EB"/>
    <w:rsid w:val="00F440AF"/>
    <w:rsid w:val="00F46625"/>
    <w:rsid w:val="00F47C1D"/>
    <w:rsid w:val="00F61488"/>
    <w:rsid w:val="00F621C3"/>
    <w:rsid w:val="00F64188"/>
    <w:rsid w:val="00F71173"/>
    <w:rsid w:val="00F73B22"/>
    <w:rsid w:val="00F80138"/>
    <w:rsid w:val="00F85DA7"/>
    <w:rsid w:val="00F860CF"/>
    <w:rsid w:val="00F90DD3"/>
    <w:rsid w:val="00F973AE"/>
    <w:rsid w:val="00FA3143"/>
    <w:rsid w:val="00FA4D88"/>
    <w:rsid w:val="00FB0739"/>
    <w:rsid w:val="00FB0A6D"/>
    <w:rsid w:val="00FC18A3"/>
    <w:rsid w:val="00FC335F"/>
    <w:rsid w:val="00FC41BE"/>
    <w:rsid w:val="00FC4B54"/>
    <w:rsid w:val="00FC53D7"/>
    <w:rsid w:val="00FC71D8"/>
    <w:rsid w:val="00FE4266"/>
    <w:rsid w:val="00FE5A10"/>
    <w:rsid w:val="00FF2B50"/>
    <w:rsid w:val="00FF4C3A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96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EB"/>
    <w:pPr>
      <w:spacing w:line="48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5EDE"/>
  </w:style>
  <w:style w:type="paragraph" w:styleId="Odlomakpopisa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4011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01113"/>
    <w:rPr>
      <w:sz w:val="24"/>
      <w:szCs w:val="24"/>
    </w:rPr>
  </w:style>
  <w:style w:type="character" w:customStyle="1" w:styleId="NaslovChar">
    <w:name w:val="Naslov Char"/>
    <w:link w:val="Naslov"/>
    <w:locked/>
    <w:rsid w:val="00BE26B6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link w:val="Podnaslov"/>
    <w:rsid w:val="00BE26B6"/>
    <w:rPr>
      <w:rFonts w:ascii="Cambria" w:eastAsia="Times New Roman" w:hAnsi="Cambria" w:cs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409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EB"/>
    <w:pPr>
      <w:spacing w:line="48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5EDE"/>
  </w:style>
  <w:style w:type="paragraph" w:styleId="Odlomakpopisa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4011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01113"/>
    <w:rPr>
      <w:sz w:val="24"/>
      <w:szCs w:val="24"/>
    </w:rPr>
  </w:style>
  <w:style w:type="character" w:customStyle="1" w:styleId="NaslovChar">
    <w:name w:val="Naslov Char"/>
    <w:link w:val="Naslov"/>
    <w:locked/>
    <w:rsid w:val="00BE26B6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link w:val="Podnaslov"/>
    <w:rsid w:val="00BE26B6"/>
    <w:rPr>
      <w:rFonts w:ascii="Cambria" w:eastAsia="Times New Roman" w:hAnsi="Cambria" w:cs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40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B7932-8C11-488A-916E-014B2598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2764</Words>
  <Characters>15755</Characters>
  <Application>Microsoft Office Word</Application>
  <DocSecurity>0</DocSecurity>
  <Lines>131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dpecanac</dc:creator>
  <cp:lastModifiedBy>User</cp:lastModifiedBy>
  <cp:revision>2</cp:revision>
  <cp:lastPrinted>2019-11-21T18:29:00Z</cp:lastPrinted>
  <dcterms:created xsi:type="dcterms:W3CDTF">2019-11-28T13:54:00Z</dcterms:created>
  <dcterms:modified xsi:type="dcterms:W3CDTF">2019-11-28T13:54:00Z</dcterms:modified>
</cp:coreProperties>
</file>