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65A4" w14:textId="77777777" w:rsidR="00534CFB" w:rsidRDefault="00534CFB" w:rsidP="00534CFB">
      <w:r>
        <w:t>ODOBRENI PROGRAMI JAVNIH POTREBA U KULTURI</w:t>
      </w:r>
    </w:p>
    <w:p w14:paraId="20590313" w14:textId="77777777" w:rsidR="00534CFB" w:rsidRDefault="00534CFB" w:rsidP="00534CFB">
      <w:r>
        <w:t>Aktivnost: A100604 Poticanje kulturno-umjetničkog amaterizma</w:t>
      </w:r>
    </w:p>
    <w:tbl>
      <w:tblPr>
        <w:tblStyle w:val="Reetkatablice"/>
        <w:tblW w:w="14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035"/>
        <w:gridCol w:w="5179"/>
        <w:gridCol w:w="2552"/>
        <w:gridCol w:w="1898"/>
      </w:tblGrid>
      <w:tr w:rsidR="00534CFB" w:rsidRPr="00534CFB" w14:paraId="24E13499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D7A6C1" w14:textId="77777777" w:rsidR="00534CFB" w:rsidRPr="00534CFB" w:rsidRDefault="00534CFB" w:rsidP="008B71B9">
            <w:pPr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24EC18" w14:textId="77777777"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NAZIV UDRUGE</w:t>
            </w:r>
          </w:p>
        </w:tc>
        <w:tc>
          <w:tcPr>
            <w:tcW w:w="5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820E1D" w14:textId="77777777"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NAZIV PROGRAMA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644D9E" w14:textId="77777777"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IZNOS TRAŽENIH SREDSTAVA</w:t>
            </w:r>
          </w:p>
        </w:tc>
        <w:tc>
          <w:tcPr>
            <w:tcW w:w="18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02937E" w14:textId="77777777"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IZNOS ODOBRENIH SREDSTAVA</w:t>
            </w:r>
          </w:p>
        </w:tc>
      </w:tr>
      <w:tr w:rsidR="00534CFB" w:rsidRPr="00534CFB" w14:paraId="30406EDA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EAB93AB" w14:textId="77777777"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474CE8E7" w14:textId="77777777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Pjevačka skupina „Hrvatska žena“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6C8FC167" w14:textId="77777777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Sudjelovanje na kulturnim događajima na području Grada Garešnice, BBŽ-e i okolice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1FB844D" w14:textId="77777777"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090F6FCB" w14:textId="318993E6"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1</w:t>
            </w:r>
            <w:r w:rsidR="00F53083">
              <w:rPr>
                <w:sz w:val="22"/>
                <w:szCs w:val="22"/>
              </w:rPr>
              <w:t>0</w:t>
            </w:r>
            <w:r w:rsidRPr="00534CFB">
              <w:rPr>
                <w:sz w:val="22"/>
                <w:szCs w:val="22"/>
              </w:rPr>
              <w:t>.000,00 kn</w:t>
            </w:r>
          </w:p>
        </w:tc>
      </w:tr>
      <w:tr w:rsidR="00534CFB" w:rsidRPr="00534CFB" w14:paraId="5FE3B8DC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2E96C33" w14:textId="77777777"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3FE8B38C" w14:textId="77777777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Češka beseda Grada Garešnice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5D3CE596" w14:textId="4ADE52BB" w:rsidR="00534CFB" w:rsidRPr="00534CFB" w:rsidRDefault="00F53083" w:rsidP="008B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Edukacijsko putovanje u Češku Republiku i nabava klavijatura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440A2A2" w14:textId="2358B303" w:rsidR="00534CFB" w:rsidRPr="00534CFB" w:rsidRDefault="00F53083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34CFB" w:rsidRPr="00534CFB">
              <w:rPr>
                <w:sz w:val="22"/>
                <w:szCs w:val="22"/>
              </w:rPr>
              <w:t>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3EABCCFC" w14:textId="025B2FC5" w:rsidR="00534CFB" w:rsidRPr="00534CFB" w:rsidRDefault="00F53083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34CFB" w:rsidRPr="00534CFB">
              <w:rPr>
                <w:sz w:val="22"/>
                <w:szCs w:val="22"/>
              </w:rPr>
              <w:t>.000,00 kn</w:t>
            </w:r>
          </w:p>
        </w:tc>
      </w:tr>
      <w:tr w:rsidR="00534CFB" w:rsidRPr="00534CFB" w14:paraId="54D79B98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E37BD8B" w14:textId="77777777"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7B6F4D5E" w14:textId="77777777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Folklorni ansambl „Zdenac“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77F8011C" w14:textId="77777777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 xml:space="preserve">Kulturne razmjene kroz godinu </w:t>
            </w:r>
            <w:r>
              <w:rPr>
                <w:sz w:val="22"/>
                <w:szCs w:val="22"/>
              </w:rPr>
              <w:t>i redovna djelatnost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04F9A05" w14:textId="77777777"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08D45543" w14:textId="64FB1CEB"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3083">
              <w:rPr>
                <w:sz w:val="22"/>
                <w:szCs w:val="22"/>
              </w:rPr>
              <w:t>5</w:t>
            </w:r>
            <w:r w:rsidRPr="00534CFB">
              <w:rPr>
                <w:sz w:val="22"/>
                <w:szCs w:val="22"/>
              </w:rPr>
              <w:t>.000,00 kn</w:t>
            </w:r>
          </w:p>
        </w:tc>
      </w:tr>
      <w:tr w:rsidR="00534CFB" w:rsidRPr="00534CFB" w14:paraId="0FC5C955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E78FD88" w14:textId="77777777"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32A34DD5" w14:textId="77777777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Gareš`ki kulturni centar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3DEDAEEF" w14:textId="10A9E953" w:rsidR="00534CFB" w:rsidRPr="00534CFB" w:rsidRDefault="00F53083" w:rsidP="008B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Redovna djelatnost (naknade voditeljima), oprema (inventar i glazbala)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25CD665" w14:textId="77777777"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  <w:r w:rsidRPr="00534CFB">
              <w:rPr>
                <w:sz w:val="22"/>
                <w:szCs w:val="22"/>
              </w:rPr>
              <w:t xml:space="preserve">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1E99DD26" w14:textId="0BCBBB54" w:rsidR="00534CFB" w:rsidRPr="00534CFB" w:rsidRDefault="00534CFB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3083">
              <w:rPr>
                <w:sz w:val="22"/>
                <w:szCs w:val="22"/>
              </w:rPr>
              <w:t>6</w:t>
            </w:r>
            <w:r w:rsidRPr="00534CFB">
              <w:rPr>
                <w:sz w:val="22"/>
                <w:szCs w:val="22"/>
              </w:rPr>
              <w:t>.000,00 kn</w:t>
            </w:r>
          </w:p>
        </w:tc>
      </w:tr>
      <w:tr w:rsidR="00534CFB" w:rsidRPr="00534CFB" w14:paraId="4F668509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1C98325" w14:textId="77777777"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1AB8DDF0" w14:textId="77777777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KUD „Graničar“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4126FC35" w14:textId="77777777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Redovan rad kulturno umjetničkog društva „Graničar“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FA643B1" w14:textId="21BC71F7" w:rsidR="00534CFB" w:rsidRPr="00534CFB" w:rsidRDefault="00CD2B7F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787F86E2" w14:textId="5489426E" w:rsidR="00534CFB" w:rsidRPr="00534CFB" w:rsidRDefault="00CD2B7F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34CFB">
              <w:rPr>
                <w:sz w:val="22"/>
                <w:szCs w:val="22"/>
              </w:rPr>
              <w:t>.</w:t>
            </w:r>
            <w:r w:rsidR="00534CFB" w:rsidRPr="00534CFB">
              <w:rPr>
                <w:sz w:val="22"/>
                <w:szCs w:val="22"/>
              </w:rPr>
              <w:t>000,00 kn</w:t>
            </w:r>
          </w:p>
        </w:tc>
      </w:tr>
      <w:tr w:rsidR="00534CFB" w:rsidRPr="00534CFB" w14:paraId="394BD2B2" w14:textId="77777777" w:rsidTr="005D7EE8">
        <w:trPr>
          <w:trHeight w:val="627"/>
          <w:jc w:val="center"/>
        </w:trPr>
        <w:tc>
          <w:tcPr>
            <w:tcW w:w="993" w:type="dxa"/>
            <w:vAlign w:val="center"/>
          </w:tcPr>
          <w:p w14:paraId="2B0A8AB4" w14:textId="77777777"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vAlign w:val="center"/>
          </w:tcPr>
          <w:p w14:paraId="4E77EC76" w14:textId="77777777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Udruga Garešničkih mažoretkinja</w:t>
            </w:r>
          </w:p>
        </w:tc>
        <w:tc>
          <w:tcPr>
            <w:tcW w:w="5179" w:type="dxa"/>
            <w:vAlign w:val="center"/>
          </w:tcPr>
          <w:p w14:paraId="69B7593C" w14:textId="3EB5BB38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Oprema za nastupe i rad udruge</w:t>
            </w:r>
            <w:r w:rsidR="00F53083">
              <w:rPr>
                <w:sz w:val="22"/>
                <w:szCs w:val="22"/>
              </w:rPr>
              <w:t xml:space="preserve"> u 2021. godini</w:t>
            </w:r>
          </w:p>
        </w:tc>
        <w:tc>
          <w:tcPr>
            <w:tcW w:w="2552" w:type="dxa"/>
            <w:vAlign w:val="center"/>
          </w:tcPr>
          <w:p w14:paraId="39E741FE" w14:textId="480AF1CD" w:rsidR="00534CFB" w:rsidRPr="00534CFB" w:rsidRDefault="00F53083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34CFB" w:rsidRPr="00534CFB">
              <w:rPr>
                <w:sz w:val="22"/>
                <w:szCs w:val="22"/>
              </w:rPr>
              <w:t>.000,00 kn</w:t>
            </w:r>
          </w:p>
        </w:tc>
        <w:tc>
          <w:tcPr>
            <w:tcW w:w="1898" w:type="dxa"/>
            <w:vAlign w:val="center"/>
          </w:tcPr>
          <w:p w14:paraId="77DB7607" w14:textId="27BAB260" w:rsidR="00534CFB" w:rsidRPr="00534CFB" w:rsidRDefault="00CD2B7F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7.000,00 kn</w:t>
            </w:r>
          </w:p>
        </w:tc>
      </w:tr>
      <w:tr w:rsidR="00F53083" w:rsidRPr="00534CFB" w14:paraId="43E0A6EE" w14:textId="77777777" w:rsidTr="008B71B9">
        <w:trPr>
          <w:jc w:val="center"/>
        </w:trPr>
        <w:tc>
          <w:tcPr>
            <w:tcW w:w="993" w:type="dxa"/>
            <w:vAlign w:val="center"/>
          </w:tcPr>
          <w:p w14:paraId="15FF3AB7" w14:textId="77777777" w:rsidR="00F53083" w:rsidRPr="00534CFB" w:rsidRDefault="00F53083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vAlign w:val="center"/>
          </w:tcPr>
          <w:p w14:paraId="7B7C32A1" w14:textId="2186B601" w:rsidR="00F53083" w:rsidRPr="00534CFB" w:rsidRDefault="00F53083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Udruga Garešničkih mažoretkinja</w:t>
            </w:r>
          </w:p>
        </w:tc>
        <w:tc>
          <w:tcPr>
            <w:tcW w:w="5179" w:type="dxa"/>
            <w:vAlign w:val="center"/>
          </w:tcPr>
          <w:p w14:paraId="66AF3483" w14:textId="7FF85493" w:rsidR="00F53083" w:rsidRPr="00534CFB" w:rsidRDefault="005D7EE8" w:rsidP="008B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„Natjecanja u 2021. godini“</w:t>
            </w:r>
          </w:p>
        </w:tc>
        <w:tc>
          <w:tcPr>
            <w:tcW w:w="2552" w:type="dxa"/>
            <w:vAlign w:val="center"/>
          </w:tcPr>
          <w:p w14:paraId="6A7E6053" w14:textId="427B4B7A" w:rsidR="00F53083" w:rsidRPr="00534CFB" w:rsidRDefault="00CD2B7F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534CFB">
              <w:rPr>
                <w:sz w:val="22"/>
                <w:szCs w:val="22"/>
              </w:rPr>
              <w:t>.000,00 kn</w:t>
            </w:r>
          </w:p>
        </w:tc>
        <w:tc>
          <w:tcPr>
            <w:tcW w:w="1898" w:type="dxa"/>
            <w:vAlign w:val="center"/>
          </w:tcPr>
          <w:p w14:paraId="0D424F16" w14:textId="6707EA37" w:rsidR="00F53083" w:rsidRPr="00534CFB" w:rsidRDefault="00CD2B7F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7.000,00 kn</w:t>
            </w:r>
          </w:p>
        </w:tc>
      </w:tr>
      <w:tr w:rsidR="00534CFB" w:rsidRPr="00534CFB" w14:paraId="6D574C05" w14:textId="77777777" w:rsidTr="008B71B9">
        <w:trPr>
          <w:jc w:val="center"/>
        </w:trPr>
        <w:tc>
          <w:tcPr>
            <w:tcW w:w="12759" w:type="dxa"/>
            <w:gridSpan w:val="4"/>
            <w:shd w:val="clear" w:color="auto" w:fill="D9D9D9" w:themeFill="background1" w:themeFillShade="D9"/>
            <w:vAlign w:val="center"/>
          </w:tcPr>
          <w:p w14:paraId="2CDEBCB9" w14:textId="77777777"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UKUPNO ODOBRENO</w:t>
            </w:r>
          </w:p>
        </w:tc>
        <w:tc>
          <w:tcPr>
            <w:tcW w:w="1898" w:type="dxa"/>
            <w:vAlign w:val="center"/>
          </w:tcPr>
          <w:p w14:paraId="77FAD8AD" w14:textId="77777777" w:rsidR="00534CFB" w:rsidRPr="00F53083" w:rsidRDefault="00534CFB" w:rsidP="008B71B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53083">
              <w:rPr>
                <w:b/>
                <w:sz w:val="22"/>
                <w:szCs w:val="22"/>
                <w:u w:val="single"/>
              </w:rPr>
              <w:t>80.000,00 kn</w:t>
            </w:r>
          </w:p>
        </w:tc>
      </w:tr>
    </w:tbl>
    <w:p w14:paraId="490C60AA" w14:textId="77777777" w:rsidR="00534CFB" w:rsidRDefault="00534CFB" w:rsidP="00534CFB"/>
    <w:p w14:paraId="7AE5358B" w14:textId="77777777" w:rsidR="00913C4C" w:rsidRDefault="00913C4C"/>
    <w:sectPr w:rsidR="00913C4C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B23"/>
    <w:multiLevelType w:val="hybridMultilevel"/>
    <w:tmpl w:val="726E42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8194F"/>
    <w:multiLevelType w:val="hybridMultilevel"/>
    <w:tmpl w:val="3F087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FB"/>
    <w:rsid w:val="00534CFB"/>
    <w:rsid w:val="005D7EE8"/>
    <w:rsid w:val="00667358"/>
    <w:rsid w:val="006E78E7"/>
    <w:rsid w:val="008970E6"/>
    <w:rsid w:val="00913C4C"/>
    <w:rsid w:val="00CD2B7F"/>
    <w:rsid w:val="00F5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C629"/>
  <w15:chartTrackingRefBased/>
  <w15:docId w15:val="{E4D70F4A-E167-419D-84ED-C2FB461C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CFB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34CFB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3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3</cp:revision>
  <cp:lastPrinted>2021-05-20T09:36:00Z</cp:lastPrinted>
  <dcterms:created xsi:type="dcterms:W3CDTF">2021-05-20T09:36:00Z</dcterms:created>
  <dcterms:modified xsi:type="dcterms:W3CDTF">2021-05-20T09:39:00Z</dcterms:modified>
</cp:coreProperties>
</file>